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0E" w:rsidRDefault="00ED020E" w:rsidP="0078585E">
      <w:pPr>
        <w:pStyle w:val="17PRIL-txt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141384"/>
            <wp:effectExtent l="19050" t="0" r="2540" b="0"/>
            <wp:docPr id="1" name="Рисунок 1" descr="C:\Users\генинг\Pictures\Favorites\Downloads\Documents\Scanned Documents\Положение о рабочей группе по внедрению профстанд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инг\Pictures\Favorites\Downloads\Documents\Scanned Documents\Положение о рабочей группе по внедрению профстандарт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F56" w:rsidRDefault="006C0F56" w:rsidP="00ED020E">
      <w:pPr>
        <w:pStyle w:val="a4"/>
        <w:tabs>
          <w:tab w:val="left" w:pos="567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уровня работника и от фактических результатов его профессиональной деятельности (критериев эффективности).</w:t>
      </w:r>
    </w:p>
    <w:p w:rsidR="006C0F56" w:rsidRDefault="006C0F56" w:rsidP="006C0F56">
      <w:pPr>
        <w:tabs>
          <w:tab w:val="left" w:pos="567"/>
        </w:tabs>
        <w:spacing w:after="0" w:line="240" w:lineRule="auto"/>
        <w:jc w:val="both"/>
        <w:rPr>
          <w:szCs w:val="24"/>
        </w:rPr>
      </w:pPr>
    </w:p>
    <w:p w:rsidR="000A01DD" w:rsidRDefault="000A01DD" w:rsidP="006C0F56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0A01DD">
        <w:rPr>
          <w:b/>
          <w:szCs w:val="24"/>
        </w:rPr>
        <w:lastRenderedPageBreak/>
        <w:t>3. Напр</w:t>
      </w:r>
      <w:r>
        <w:rPr>
          <w:b/>
          <w:szCs w:val="24"/>
        </w:rPr>
        <w:t>а</w:t>
      </w:r>
      <w:r w:rsidRPr="000A01DD">
        <w:rPr>
          <w:b/>
          <w:szCs w:val="24"/>
        </w:rPr>
        <w:t>вление деятельности рабочей группы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для выполнения возложенных на неё задач:</w:t>
      </w:r>
    </w:p>
    <w:p w:rsidR="000A01DD" w:rsidRPr="000A01DD" w:rsidRDefault="0078585E" w:rsidP="000A01DD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b/>
          <w:szCs w:val="24"/>
        </w:rPr>
      </w:pPr>
      <w:r>
        <w:rPr>
          <w:szCs w:val="24"/>
        </w:rPr>
        <w:t>и</w:t>
      </w:r>
      <w:r w:rsidR="000A01DD">
        <w:rPr>
          <w:szCs w:val="24"/>
        </w:rPr>
        <w:t xml:space="preserve">зучение  и анализ нормативно – правовой документации по внедрению </w:t>
      </w:r>
      <w:proofErr w:type="spellStart"/>
      <w:r w:rsidR="000A01DD">
        <w:rPr>
          <w:szCs w:val="24"/>
        </w:rPr>
        <w:t>профстандарта</w:t>
      </w:r>
      <w:proofErr w:type="spellEnd"/>
      <w:r w:rsidR="000A01DD">
        <w:rPr>
          <w:szCs w:val="24"/>
        </w:rPr>
        <w:t xml:space="preserve"> «Педагог» (в т.ч. ознакомление с изменениями  требований к процедуре аттестации педагогических работников);</w:t>
      </w:r>
    </w:p>
    <w:p w:rsidR="002B61A8" w:rsidRPr="00064D87" w:rsidRDefault="0078585E" w:rsidP="002B61A8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b/>
          <w:szCs w:val="24"/>
        </w:rPr>
      </w:pPr>
      <w:r>
        <w:rPr>
          <w:szCs w:val="24"/>
        </w:rPr>
        <w:t>а</w:t>
      </w:r>
      <w:r w:rsidR="000A01DD">
        <w:rPr>
          <w:szCs w:val="24"/>
        </w:rPr>
        <w:t>нализ работы ДОУ по решению вопросов организации внедрения проф</w:t>
      </w:r>
      <w:r w:rsidR="00064D87">
        <w:rPr>
          <w:szCs w:val="24"/>
        </w:rPr>
        <w:t xml:space="preserve">ессионального </w:t>
      </w:r>
      <w:r w:rsidR="000A01DD">
        <w:rPr>
          <w:szCs w:val="24"/>
        </w:rPr>
        <w:t>стандарт</w:t>
      </w:r>
      <w:proofErr w:type="gramStart"/>
      <w:r w:rsidR="000A01DD">
        <w:rPr>
          <w:szCs w:val="24"/>
        </w:rPr>
        <w:t>а</w:t>
      </w:r>
      <w:r w:rsidR="00064D87">
        <w:rPr>
          <w:szCs w:val="24"/>
        </w:rPr>
        <w:t>(</w:t>
      </w:r>
      <w:proofErr w:type="gramEnd"/>
      <w:r w:rsidR="00064D87">
        <w:rPr>
          <w:szCs w:val="24"/>
        </w:rPr>
        <w:t xml:space="preserve">в частности, обеспечение качества условий для реализации образовательной программы ДОУ согласно требованиям ФГОС ДО( </w:t>
      </w:r>
      <w:proofErr w:type="spellStart"/>
      <w:r w:rsidR="00064D87">
        <w:rPr>
          <w:szCs w:val="24"/>
        </w:rPr>
        <w:t>психолого</w:t>
      </w:r>
      <w:proofErr w:type="spellEnd"/>
      <w:r w:rsidR="00064D87">
        <w:rPr>
          <w:szCs w:val="24"/>
        </w:rPr>
        <w:t xml:space="preserve"> – педагогических, кадровых, материально – технических, финансовых,  развивающей предметно – пространственной среде));</w:t>
      </w:r>
    </w:p>
    <w:p w:rsidR="000009CD" w:rsidRPr="00064D87" w:rsidRDefault="00064D87" w:rsidP="00064D8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eastAsia="Times New Roman"/>
          <w:color w:val="333333"/>
          <w:szCs w:val="24"/>
        </w:rPr>
      </w:pPr>
      <w:r>
        <w:rPr>
          <w:szCs w:val="24"/>
        </w:rPr>
        <w:t xml:space="preserve"> </w:t>
      </w:r>
      <w:r w:rsidR="000009CD" w:rsidRPr="00064D87">
        <w:rPr>
          <w:szCs w:val="24"/>
        </w:rPr>
        <w:t>участие в разработке и апробаци</w:t>
      </w:r>
      <w:r w:rsidR="004C5EAE" w:rsidRPr="00064D87">
        <w:rPr>
          <w:szCs w:val="24"/>
        </w:rPr>
        <w:t>и</w:t>
      </w:r>
      <w:r w:rsidR="000009CD" w:rsidRPr="00064D87">
        <w:rPr>
          <w:szCs w:val="24"/>
        </w:rPr>
        <w:t xml:space="preserve"> локальных актов, сопровождающих процедуру применения профстандарта в </w:t>
      </w:r>
      <w:r w:rsidR="004C5EAE" w:rsidRPr="00064D87">
        <w:rPr>
          <w:szCs w:val="24"/>
        </w:rPr>
        <w:t>ДОУ;</w:t>
      </w:r>
    </w:p>
    <w:p w:rsidR="00E643A0" w:rsidRPr="008C16B2" w:rsidRDefault="00064D87" w:rsidP="00064D8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r w:rsidR="00E643A0" w:rsidRPr="008C16B2">
        <w:rPr>
          <w:rFonts w:eastAsia="Times New Roman"/>
          <w:szCs w:val="24"/>
        </w:rPr>
        <w:t xml:space="preserve">информирование и консультирование  педагогических </w:t>
      </w:r>
      <w:r w:rsidR="00E643A0" w:rsidRPr="008C16B2">
        <w:rPr>
          <w:rFonts w:eastAsia="Times New Roman"/>
          <w:bCs/>
          <w:szCs w:val="24"/>
          <w:bdr w:val="none" w:sz="0" w:space="0" w:color="auto" w:frame="1"/>
        </w:rPr>
        <w:t>работников</w:t>
      </w:r>
      <w:r w:rsidR="00E643A0" w:rsidRPr="008C16B2">
        <w:rPr>
          <w:rFonts w:eastAsia="Times New Roman"/>
          <w:szCs w:val="24"/>
        </w:rPr>
        <w:t> </w:t>
      </w:r>
      <w:r w:rsidR="001E513D" w:rsidRPr="008C16B2">
        <w:rPr>
          <w:rFonts w:eastAsia="Times New Roman"/>
          <w:szCs w:val="24"/>
        </w:rPr>
        <w:t>ДОУ</w:t>
      </w:r>
      <w:r w:rsidR="00E643A0" w:rsidRPr="008C16B2">
        <w:rPr>
          <w:rFonts w:eastAsia="Times New Roman"/>
          <w:szCs w:val="24"/>
        </w:rPr>
        <w:t xml:space="preserve"> по проблеме </w:t>
      </w:r>
      <w:r w:rsidR="00E643A0" w:rsidRPr="008C16B2">
        <w:rPr>
          <w:rFonts w:eastAsia="Times New Roman"/>
          <w:bCs/>
          <w:szCs w:val="24"/>
          <w:bdr w:val="none" w:sz="0" w:space="0" w:color="auto" w:frame="1"/>
        </w:rPr>
        <w:t>внедрения и реализации профстандарта</w:t>
      </w:r>
      <w:r w:rsidR="00E643A0" w:rsidRPr="008C16B2">
        <w:rPr>
          <w:rFonts w:eastAsia="Times New Roman"/>
          <w:szCs w:val="24"/>
        </w:rPr>
        <w:t> с целью повышения уровня их компетентности;</w:t>
      </w:r>
    </w:p>
    <w:p w:rsidR="00E643A0" w:rsidRPr="00E643A0" w:rsidRDefault="00AC7E5C" w:rsidP="00064D8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eastAsia="Times New Roman"/>
          <w:color w:val="333333"/>
          <w:szCs w:val="24"/>
        </w:rPr>
      </w:pPr>
      <w:r w:rsidRPr="00E643A0">
        <w:rPr>
          <w:szCs w:val="24"/>
        </w:rPr>
        <w:t>анализ затруднений педагогов ДОУ к выполнению трудовых функций, определение ресурсов  профессионального развития педагогов;</w:t>
      </w:r>
    </w:p>
    <w:p w:rsidR="00E643A0" w:rsidRPr="00E643A0" w:rsidRDefault="00E643A0" w:rsidP="00064D8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eastAsia="Times New Roman"/>
          <w:color w:val="333333"/>
          <w:szCs w:val="24"/>
        </w:rPr>
      </w:pPr>
      <w:r w:rsidRPr="00E643A0">
        <w:rPr>
          <w:rFonts w:eastAsia="Times New Roman"/>
          <w:color w:val="000000"/>
          <w:szCs w:val="24"/>
        </w:rPr>
        <w:t>разработка и внедрение персонифицированных программ повышения квалификации педаго</w:t>
      </w:r>
      <w:r>
        <w:rPr>
          <w:rFonts w:eastAsia="Times New Roman"/>
          <w:color w:val="000000"/>
          <w:szCs w:val="24"/>
        </w:rPr>
        <w:t>гов на основе проф</w:t>
      </w:r>
      <w:r w:rsidRPr="00E643A0">
        <w:rPr>
          <w:rFonts w:eastAsia="Times New Roman"/>
          <w:color w:val="000000"/>
          <w:szCs w:val="24"/>
        </w:rPr>
        <w:t>стандарта</w:t>
      </w:r>
      <w:r>
        <w:rPr>
          <w:rFonts w:eastAsia="Times New Roman"/>
          <w:color w:val="000000"/>
          <w:szCs w:val="24"/>
        </w:rPr>
        <w:t>;</w:t>
      </w:r>
      <w:r w:rsidR="004C5EAE">
        <w:rPr>
          <w:rFonts w:eastAsia="Times New Roman"/>
          <w:color w:val="000000"/>
          <w:szCs w:val="24"/>
        </w:rPr>
        <w:t xml:space="preserve"> оказание </w:t>
      </w:r>
      <w:r w:rsidR="00D371C4">
        <w:rPr>
          <w:rFonts w:eastAsia="Times New Roman"/>
          <w:color w:val="000000"/>
          <w:szCs w:val="24"/>
        </w:rPr>
        <w:t>взаимо</w:t>
      </w:r>
      <w:r w:rsidR="004C5EAE">
        <w:rPr>
          <w:rFonts w:eastAsia="Times New Roman"/>
          <w:color w:val="000000"/>
          <w:szCs w:val="24"/>
        </w:rPr>
        <w:t xml:space="preserve">помощи в </w:t>
      </w:r>
      <w:r w:rsidR="00D371C4">
        <w:rPr>
          <w:rFonts w:eastAsia="Times New Roman"/>
          <w:color w:val="000000"/>
          <w:szCs w:val="24"/>
        </w:rPr>
        <w:t>подготовке к прохождению</w:t>
      </w:r>
      <w:r w:rsidR="004C5EAE">
        <w:rPr>
          <w:rFonts w:eastAsia="Times New Roman"/>
          <w:color w:val="000000"/>
          <w:szCs w:val="24"/>
        </w:rPr>
        <w:t xml:space="preserve"> процедуры аттестации педагогических работников;</w:t>
      </w:r>
    </w:p>
    <w:p w:rsidR="006C0596" w:rsidRPr="00064D87" w:rsidRDefault="00064D87" w:rsidP="00064D87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</w:rPr>
      </w:pPr>
      <w:r w:rsidRPr="00064D87">
        <w:rPr>
          <w:rFonts w:eastAsia="Times New Roman"/>
          <w:szCs w:val="24"/>
        </w:rPr>
        <w:t>о</w:t>
      </w:r>
      <w:r w:rsidR="00E643A0" w:rsidRPr="00064D87">
        <w:rPr>
          <w:rFonts w:eastAsia="Times New Roman"/>
          <w:szCs w:val="24"/>
        </w:rPr>
        <w:t>рганизация различных форм мероприятий по вопросам введения и </w:t>
      </w:r>
      <w:r w:rsidR="00E643A0" w:rsidRPr="00064D87">
        <w:rPr>
          <w:rFonts w:eastAsia="Times New Roman"/>
          <w:bCs/>
          <w:szCs w:val="24"/>
          <w:bdr w:val="none" w:sz="0" w:space="0" w:color="auto" w:frame="1"/>
        </w:rPr>
        <w:t>реализации профстандарта</w:t>
      </w:r>
      <w:r w:rsidR="00E643A0" w:rsidRPr="00064D87">
        <w:rPr>
          <w:rFonts w:eastAsia="Times New Roman"/>
          <w:szCs w:val="24"/>
        </w:rPr>
        <w:t xml:space="preserve"> (размещение наглядной информации, в т.ч</w:t>
      </w:r>
      <w:r w:rsidR="004C5EAE" w:rsidRPr="00064D87">
        <w:rPr>
          <w:rFonts w:eastAsia="Times New Roman"/>
          <w:szCs w:val="24"/>
        </w:rPr>
        <w:t>.</w:t>
      </w:r>
      <w:r w:rsidR="00E643A0" w:rsidRPr="00064D87">
        <w:rPr>
          <w:rFonts w:eastAsia="Times New Roman"/>
          <w:szCs w:val="24"/>
        </w:rPr>
        <w:t xml:space="preserve"> на страницах официального сайта ДОУ, организация лекций, семинаров, тематических собраний, индивидуальных консультаций, подготовка письменных ответов на запросы отдельных </w:t>
      </w:r>
      <w:r w:rsidR="00E643A0" w:rsidRPr="00064D87">
        <w:rPr>
          <w:rFonts w:eastAsia="Times New Roman"/>
          <w:bCs/>
          <w:szCs w:val="24"/>
          <w:bdr w:val="none" w:sz="0" w:space="0" w:color="auto" w:frame="1"/>
        </w:rPr>
        <w:t>работников)</w:t>
      </w:r>
      <w:r w:rsidR="001E513D" w:rsidRPr="00064D87">
        <w:rPr>
          <w:rFonts w:eastAsia="Times New Roman"/>
          <w:bCs/>
          <w:szCs w:val="24"/>
          <w:bdr w:val="none" w:sz="0" w:space="0" w:color="auto" w:frame="1"/>
        </w:rPr>
        <w:t>.</w:t>
      </w:r>
    </w:p>
    <w:p w:rsidR="000A33AA" w:rsidRDefault="000A33AA" w:rsidP="006C0596">
      <w:pPr>
        <w:spacing w:after="0" w:line="240" w:lineRule="auto"/>
        <w:jc w:val="both"/>
        <w:rPr>
          <w:rFonts w:eastAsia="Times New Roman"/>
          <w:b/>
          <w:color w:val="333333"/>
          <w:szCs w:val="24"/>
        </w:rPr>
      </w:pPr>
    </w:p>
    <w:p w:rsidR="006C0596" w:rsidRPr="000A33AA" w:rsidRDefault="006B60C9" w:rsidP="006C0596">
      <w:pPr>
        <w:spacing w:after="0" w:line="240" w:lineRule="auto"/>
        <w:jc w:val="both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color w:val="333333"/>
          <w:szCs w:val="24"/>
        </w:rPr>
        <w:t>4</w:t>
      </w:r>
      <w:r w:rsidR="006C0596" w:rsidRPr="000A33AA">
        <w:rPr>
          <w:rFonts w:eastAsia="Times New Roman"/>
          <w:b/>
          <w:color w:val="333333"/>
          <w:szCs w:val="24"/>
        </w:rPr>
        <w:t>. Состав </w:t>
      </w:r>
      <w:r w:rsidR="000A33AA">
        <w:rPr>
          <w:rFonts w:eastAsia="Times New Roman"/>
          <w:b/>
          <w:bCs/>
          <w:color w:val="333333"/>
          <w:szCs w:val="24"/>
          <w:bdr w:val="none" w:sz="0" w:space="0" w:color="auto" w:frame="1"/>
        </w:rPr>
        <w:t>р</w:t>
      </w:r>
      <w:r w:rsidR="006C0596" w:rsidRPr="000A33AA">
        <w:rPr>
          <w:rFonts w:eastAsia="Times New Roman"/>
          <w:b/>
          <w:bCs/>
          <w:color w:val="333333"/>
          <w:szCs w:val="24"/>
          <w:bdr w:val="none" w:sz="0" w:space="0" w:color="auto" w:frame="1"/>
        </w:rPr>
        <w:t>абочей группы</w:t>
      </w:r>
    </w:p>
    <w:p w:rsidR="006C0596" w:rsidRPr="00ED0D7D" w:rsidRDefault="00235FCD" w:rsidP="006C0596">
      <w:pPr>
        <w:spacing w:after="0" w:line="240" w:lineRule="auto"/>
        <w:jc w:val="both"/>
        <w:rPr>
          <w:rFonts w:eastAsia="Times New Roman"/>
          <w:szCs w:val="24"/>
        </w:rPr>
      </w:pPr>
      <w:r w:rsidRPr="00ED0D7D">
        <w:rPr>
          <w:rFonts w:eastAsia="Times New Roman"/>
          <w:szCs w:val="24"/>
        </w:rPr>
        <w:t>4</w:t>
      </w:r>
      <w:r w:rsidR="006C0596" w:rsidRPr="00ED0D7D">
        <w:rPr>
          <w:rFonts w:eastAsia="Times New Roman"/>
          <w:szCs w:val="24"/>
        </w:rPr>
        <w:t>.1. </w:t>
      </w:r>
      <w:r w:rsidR="006C0596" w:rsidRPr="00ED0D7D">
        <w:rPr>
          <w:rFonts w:eastAsia="Times New Roman"/>
          <w:bCs/>
          <w:szCs w:val="24"/>
          <w:bdr w:val="none" w:sz="0" w:space="0" w:color="auto" w:frame="1"/>
        </w:rPr>
        <w:t>Рабочая группа</w:t>
      </w:r>
      <w:r w:rsidR="006C0596" w:rsidRPr="00ED0D7D">
        <w:rPr>
          <w:rFonts w:eastAsia="Times New Roman"/>
          <w:szCs w:val="24"/>
        </w:rPr>
        <w:t> создается из числа компетентных, квалифицированных наиболее активных </w:t>
      </w:r>
      <w:r w:rsidR="006C0596" w:rsidRPr="00ED0D7D">
        <w:rPr>
          <w:rFonts w:eastAsia="Times New Roman"/>
          <w:bCs/>
          <w:szCs w:val="24"/>
          <w:bdr w:val="none" w:sz="0" w:space="0" w:color="auto" w:frame="1"/>
        </w:rPr>
        <w:t xml:space="preserve"> педагогов</w:t>
      </w:r>
      <w:r w:rsidR="000A33AA" w:rsidRPr="00ED0D7D">
        <w:rPr>
          <w:rFonts w:eastAsia="Times New Roman"/>
          <w:bCs/>
          <w:szCs w:val="24"/>
          <w:bdr w:val="none" w:sz="0" w:space="0" w:color="auto" w:frame="1"/>
        </w:rPr>
        <w:t xml:space="preserve"> ДОУ</w:t>
      </w:r>
      <w:r w:rsidR="006C0596" w:rsidRPr="00ED0D7D">
        <w:rPr>
          <w:rFonts w:eastAsia="Times New Roman"/>
          <w:szCs w:val="24"/>
        </w:rPr>
        <w:t>.</w:t>
      </w:r>
    </w:p>
    <w:p w:rsidR="006C0596" w:rsidRPr="00ED0D7D" w:rsidRDefault="00235FCD" w:rsidP="006C0596">
      <w:pPr>
        <w:spacing w:after="0" w:line="240" w:lineRule="auto"/>
        <w:jc w:val="both"/>
        <w:rPr>
          <w:rFonts w:eastAsia="Times New Roman"/>
          <w:szCs w:val="24"/>
        </w:rPr>
      </w:pPr>
      <w:r w:rsidRPr="00ED0D7D">
        <w:rPr>
          <w:rFonts w:eastAsia="Times New Roman"/>
          <w:szCs w:val="24"/>
        </w:rPr>
        <w:t>4</w:t>
      </w:r>
      <w:r w:rsidR="006C0596" w:rsidRPr="00ED0D7D">
        <w:rPr>
          <w:rFonts w:eastAsia="Times New Roman"/>
          <w:szCs w:val="24"/>
        </w:rPr>
        <w:t>.2. В состав </w:t>
      </w:r>
      <w:r w:rsidRPr="00ED0D7D">
        <w:rPr>
          <w:rFonts w:eastAsia="Times New Roman"/>
          <w:bCs/>
          <w:szCs w:val="24"/>
          <w:bdr w:val="none" w:sz="0" w:space="0" w:color="auto" w:frame="1"/>
        </w:rPr>
        <w:t>р</w:t>
      </w:r>
      <w:r w:rsidR="006C0596" w:rsidRPr="00ED0D7D">
        <w:rPr>
          <w:rFonts w:eastAsia="Times New Roman"/>
          <w:bCs/>
          <w:szCs w:val="24"/>
          <w:bdr w:val="none" w:sz="0" w:space="0" w:color="auto" w:frame="1"/>
        </w:rPr>
        <w:t>абочей группы входят</w:t>
      </w:r>
      <w:r w:rsidR="006C0596" w:rsidRPr="00ED0D7D">
        <w:rPr>
          <w:rFonts w:eastAsia="Times New Roman"/>
          <w:szCs w:val="24"/>
        </w:rPr>
        <w:t>: председатель </w:t>
      </w:r>
      <w:r w:rsidRPr="00ED0D7D">
        <w:rPr>
          <w:rFonts w:eastAsia="Times New Roman"/>
          <w:bCs/>
          <w:szCs w:val="24"/>
          <w:bdr w:val="none" w:sz="0" w:space="0" w:color="auto" w:frame="1"/>
        </w:rPr>
        <w:t>(в лице старшего воспитателя ДОУ)</w:t>
      </w:r>
      <w:r w:rsidR="006C0596" w:rsidRPr="00ED0D7D">
        <w:rPr>
          <w:rFonts w:eastAsia="Times New Roman"/>
          <w:szCs w:val="24"/>
        </w:rPr>
        <w:t xml:space="preserve">, </w:t>
      </w:r>
      <w:r w:rsidRPr="00ED0D7D">
        <w:rPr>
          <w:rFonts w:eastAsia="Times New Roman"/>
          <w:szCs w:val="24"/>
        </w:rPr>
        <w:t xml:space="preserve">участники группы - </w:t>
      </w:r>
      <w:r w:rsidR="006C0596" w:rsidRPr="00ED0D7D">
        <w:rPr>
          <w:rFonts w:eastAsia="Times New Roman"/>
          <w:szCs w:val="24"/>
        </w:rPr>
        <w:t xml:space="preserve"> педагоги ДОУ</w:t>
      </w:r>
      <w:r w:rsidR="008751D8" w:rsidRPr="00ED0D7D">
        <w:rPr>
          <w:rFonts w:eastAsia="Times New Roman"/>
          <w:szCs w:val="24"/>
        </w:rPr>
        <w:t>, из числа которых назначается секрета</w:t>
      </w:r>
      <w:r w:rsidR="0009634F" w:rsidRPr="00ED0D7D">
        <w:rPr>
          <w:rFonts w:eastAsia="Times New Roman"/>
          <w:szCs w:val="24"/>
        </w:rPr>
        <w:t>р</w:t>
      </w:r>
      <w:r w:rsidR="008751D8" w:rsidRPr="00ED0D7D">
        <w:rPr>
          <w:rFonts w:eastAsia="Times New Roman"/>
          <w:szCs w:val="24"/>
        </w:rPr>
        <w:t>ь</w:t>
      </w:r>
      <w:r w:rsidRPr="00ED0D7D">
        <w:rPr>
          <w:rFonts w:eastAsia="Times New Roman"/>
          <w:szCs w:val="24"/>
        </w:rPr>
        <w:t>.</w:t>
      </w:r>
    </w:p>
    <w:p w:rsidR="006C0596" w:rsidRPr="00ED0D7D" w:rsidRDefault="00235FCD" w:rsidP="006C0596">
      <w:pPr>
        <w:spacing w:after="0" w:line="240" w:lineRule="auto"/>
        <w:jc w:val="both"/>
        <w:rPr>
          <w:rFonts w:eastAsia="Times New Roman"/>
          <w:szCs w:val="24"/>
        </w:rPr>
      </w:pPr>
      <w:r w:rsidRPr="00ED0D7D">
        <w:rPr>
          <w:rFonts w:eastAsia="Times New Roman"/>
          <w:szCs w:val="24"/>
        </w:rPr>
        <w:t>4</w:t>
      </w:r>
      <w:r w:rsidR="006C0596" w:rsidRPr="00ED0D7D">
        <w:rPr>
          <w:rFonts w:eastAsia="Times New Roman"/>
          <w:szCs w:val="24"/>
        </w:rPr>
        <w:t>.3. Количество и персональный состав </w:t>
      </w:r>
      <w:r w:rsidRPr="00ED0D7D">
        <w:rPr>
          <w:rFonts w:eastAsia="Times New Roman"/>
          <w:bCs/>
          <w:szCs w:val="24"/>
          <w:bdr w:val="none" w:sz="0" w:space="0" w:color="auto" w:frame="1"/>
        </w:rPr>
        <w:t>р</w:t>
      </w:r>
      <w:r w:rsidR="006C0596" w:rsidRPr="00ED0D7D">
        <w:rPr>
          <w:rFonts w:eastAsia="Times New Roman"/>
          <w:bCs/>
          <w:szCs w:val="24"/>
          <w:bdr w:val="none" w:sz="0" w:space="0" w:color="auto" w:frame="1"/>
        </w:rPr>
        <w:t>абочей группы</w:t>
      </w:r>
      <w:r w:rsidR="006C0596" w:rsidRPr="00ED0D7D">
        <w:rPr>
          <w:rFonts w:eastAsia="Times New Roman"/>
          <w:szCs w:val="24"/>
        </w:rPr>
        <w:t> утверждается приказом заведующего ДОУ и может меняться в течение года в зависимости от решаемых задач. Изменения в приказ вносятся по мере необходимости.</w:t>
      </w:r>
    </w:p>
    <w:p w:rsidR="00235FCD" w:rsidRDefault="00235FCD" w:rsidP="006C0596">
      <w:pPr>
        <w:spacing w:after="0" w:line="240" w:lineRule="auto"/>
        <w:jc w:val="both"/>
        <w:rPr>
          <w:rFonts w:eastAsia="Times New Roman"/>
          <w:color w:val="333333"/>
          <w:szCs w:val="24"/>
        </w:rPr>
      </w:pPr>
    </w:p>
    <w:p w:rsidR="006C0596" w:rsidRPr="000009CD" w:rsidRDefault="006C0596" w:rsidP="006C0596">
      <w:pPr>
        <w:spacing w:after="0" w:line="240" w:lineRule="auto"/>
        <w:jc w:val="both"/>
        <w:rPr>
          <w:rFonts w:eastAsia="Times New Roman"/>
          <w:b/>
          <w:color w:val="333333"/>
          <w:szCs w:val="24"/>
        </w:rPr>
      </w:pPr>
      <w:r w:rsidRPr="000009CD">
        <w:rPr>
          <w:rFonts w:eastAsia="Times New Roman"/>
          <w:b/>
          <w:color w:val="333333"/>
          <w:szCs w:val="24"/>
        </w:rPr>
        <w:t>4. Порядок </w:t>
      </w:r>
      <w:r w:rsidRPr="000009CD">
        <w:rPr>
          <w:rFonts w:eastAsia="Times New Roman"/>
          <w:b/>
          <w:bCs/>
          <w:color w:val="333333"/>
          <w:szCs w:val="24"/>
          <w:bdr w:val="none" w:sz="0" w:space="0" w:color="auto" w:frame="1"/>
        </w:rPr>
        <w:t xml:space="preserve">работы </w:t>
      </w:r>
      <w:r w:rsidR="000009CD">
        <w:rPr>
          <w:rFonts w:eastAsia="Times New Roman"/>
          <w:b/>
          <w:bCs/>
          <w:color w:val="333333"/>
          <w:szCs w:val="24"/>
          <w:bdr w:val="none" w:sz="0" w:space="0" w:color="auto" w:frame="1"/>
        </w:rPr>
        <w:t>р</w:t>
      </w:r>
      <w:r w:rsidRPr="000009CD">
        <w:rPr>
          <w:rFonts w:eastAsia="Times New Roman"/>
          <w:b/>
          <w:bCs/>
          <w:color w:val="333333"/>
          <w:szCs w:val="24"/>
          <w:bdr w:val="none" w:sz="0" w:space="0" w:color="auto" w:frame="1"/>
        </w:rPr>
        <w:t>абочей группы</w:t>
      </w:r>
    </w:p>
    <w:p w:rsidR="006C0596" w:rsidRPr="008751D8" w:rsidRDefault="006C0596" w:rsidP="008751D8">
      <w:pPr>
        <w:spacing w:after="0" w:line="240" w:lineRule="auto"/>
        <w:jc w:val="both"/>
        <w:rPr>
          <w:bCs/>
          <w:szCs w:val="24"/>
        </w:rPr>
      </w:pPr>
      <w:r w:rsidRPr="000A33AA">
        <w:rPr>
          <w:rFonts w:eastAsia="Times New Roman"/>
          <w:color w:val="333333"/>
          <w:szCs w:val="24"/>
        </w:rPr>
        <w:t>4.1. </w:t>
      </w:r>
      <w:r w:rsidRPr="000A33AA">
        <w:rPr>
          <w:rFonts w:eastAsia="Times New Roman"/>
          <w:bCs/>
          <w:color w:val="333333"/>
          <w:szCs w:val="24"/>
          <w:bdr w:val="none" w:sz="0" w:space="0" w:color="auto" w:frame="1"/>
        </w:rPr>
        <w:t>Рабочая группа</w:t>
      </w:r>
      <w:r w:rsidRPr="000A33AA">
        <w:rPr>
          <w:rFonts w:eastAsia="Times New Roman"/>
          <w:color w:val="333333"/>
          <w:szCs w:val="24"/>
        </w:rPr>
        <w:t xml:space="preserve"> составляет </w:t>
      </w:r>
      <w:r w:rsidR="008751D8">
        <w:rPr>
          <w:bCs/>
          <w:szCs w:val="24"/>
        </w:rPr>
        <w:t>п</w:t>
      </w:r>
      <w:r w:rsidR="008751D8" w:rsidRPr="008751D8">
        <w:rPr>
          <w:bCs/>
          <w:szCs w:val="24"/>
        </w:rPr>
        <w:t xml:space="preserve">лан работы по подготовке к применению и внедрению в </w:t>
      </w:r>
      <w:r w:rsidR="008751D8">
        <w:rPr>
          <w:bCs/>
          <w:szCs w:val="24"/>
        </w:rPr>
        <w:t>ДОУ требований  проф</w:t>
      </w:r>
      <w:r w:rsidR="008751D8" w:rsidRPr="008751D8">
        <w:rPr>
          <w:bCs/>
          <w:szCs w:val="24"/>
        </w:rPr>
        <w:t>стандарта «Педагог»</w:t>
      </w:r>
      <w:r w:rsidRPr="000A33AA">
        <w:rPr>
          <w:rFonts w:eastAsia="Times New Roman"/>
          <w:color w:val="333333"/>
          <w:szCs w:val="24"/>
        </w:rPr>
        <w:t xml:space="preserve">, включая изучение и </w:t>
      </w:r>
      <w:r w:rsidR="008751D8">
        <w:rPr>
          <w:rFonts w:eastAsia="Times New Roman"/>
          <w:color w:val="333333"/>
          <w:szCs w:val="24"/>
        </w:rPr>
        <w:t xml:space="preserve">анализ </w:t>
      </w:r>
      <w:r w:rsidRPr="000A33AA">
        <w:rPr>
          <w:rFonts w:eastAsia="Times New Roman"/>
          <w:color w:val="333333"/>
          <w:szCs w:val="24"/>
        </w:rPr>
        <w:t>материалов по </w:t>
      </w:r>
      <w:r w:rsidRPr="000A33AA">
        <w:rPr>
          <w:rFonts w:eastAsia="Times New Roman"/>
          <w:bCs/>
          <w:color w:val="333333"/>
          <w:szCs w:val="24"/>
          <w:bdr w:val="none" w:sz="0" w:space="0" w:color="auto" w:frame="1"/>
        </w:rPr>
        <w:t xml:space="preserve">внедрению </w:t>
      </w:r>
      <w:r w:rsidR="008751D8">
        <w:rPr>
          <w:rFonts w:eastAsia="Times New Roman"/>
          <w:bCs/>
          <w:color w:val="333333"/>
          <w:szCs w:val="24"/>
          <w:bdr w:val="none" w:sz="0" w:space="0" w:color="auto" w:frame="1"/>
        </w:rPr>
        <w:t>п</w:t>
      </w:r>
      <w:r w:rsidRPr="000A33AA">
        <w:rPr>
          <w:rFonts w:eastAsia="Times New Roman"/>
          <w:bCs/>
          <w:color w:val="333333"/>
          <w:szCs w:val="24"/>
          <w:bdr w:val="none" w:sz="0" w:space="0" w:color="auto" w:frame="1"/>
        </w:rPr>
        <w:t>рофстандарта</w:t>
      </w:r>
      <w:r w:rsidRPr="000A33AA">
        <w:rPr>
          <w:rFonts w:eastAsia="Times New Roman"/>
          <w:color w:val="333333"/>
          <w:szCs w:val="24"/>
        </w:rPr>
        <w:t xml:space="preserve">, проведение </w:t>
      </w:r>
      <w:r w:rsidR="008751D8">
        <w:rPr>
          <w:rFonts w:eastAsia="Times New Roman"/>
          <w:color w:val="333333"/>
          <w:szCs w:val="24"/>
        </w:rPr>
        <w:t xml:space="preserve">необходимых </w:t>
      </w:r>
      <w:r w:rsidRPr="000A33AA">
        <w:rPr>
          <w:rFonts w:eastAsia="Times New Roman"/>
          <w:color w:val="333333"/>
          <w:szCs w:val="24"/>
        </w:rPr>
        <w:t xml:space="preserve">исследований и отслеживание результатов </w:t>
      </w:r>
      <w:r w:rsidR="008751D8">
        <w:rPr>
          <w:rFonts w:eastAsia="Times New Roman"/>
          <w:color w:val="333333"/>
          <w:szCs w:val="24"/>
        </w:rPr>
        <w:t>реализации плана</w:t>
      </w:r>
      <w:r w:rsidRPr="000A33AA">
        <w:rPr>
          <w:rFonts w:eastAsia="Times New Roman"/>
          <w:color w:val="333333"/>
          <w:szCs w:val="24"/>
        </w:rPr>
        <w:t>.</w:t>
      </w:r>
    </w:p>
    <w:p w:rsidR="006C0596" w:rsidRPr="008C16B2" w:rsidRDefault="006C0596" w:rsidP="006C0596">
      <w:pPr>
        <w:spacing w:after="0" w:line="240" w:lineRule="auto"/>
        <w:jc w:val="both"/>
        <w:rPr>
          <w:rFonts w:eastAsia="Times New Roman"/>
          <w:szCs w:val="24"/>
        </w:rPr>
      </w:pPr>
      <w:r w:rsidRPr="008C16B2">
        <w:rPr>
          <w:rFonts w:eastAsia="Times New Roman"/>
          <w:szCs w:val="24"/>
        </w:rPr>
        <w:t>4.2. Заседания </w:t>
      </w:r>
      <w:r w:rsidRPr="008C16B2">
        <w:rPr>
          <w:rFonts w:eastAsia="Times New Roman"/>
          <w:bCs/>
          <w:szCs w:val="24"/>
          <w:bdr w:val="none" w:sz="0" w:space="0" w:color="auto" w:frame="1"/>
        </w:rPr>
        <w:t>Рабочей группы</w:t>
      </w:r>
      <w:r w:rsidRPr="008C16B2">
        <w:rPr>
          <w:rFonts w:eastAsia="Times New Roman"/>
          <w:szCs w:val="24"/>
        </w:rPr>
        <w:t> проводятся по мере необходимости, но не реже одного раза в квартал. Заседание </w:t>
      </w:r>
      <w:r w:rsidRPr="008C16B2">
        <w:rPr>
          <w:rFonts w:eastAsia="Times New Roman"/>
          <w:bCs/>
          <w:szCs w:val="24"/>
          <w:bdr w:val="none" w:sz="0" w:space="0" w:color="auto" w:frame="1"/>
        </w:rPr>
        <w:t>рабочей группы</w:t>
      </w:r>
      <w:r w:rsidRPr="008C16B2">
        <w:rPr>
          <w:rFonts w:eastAsia="Times New Roman"/>
          <w:szCs w:val="24"/>
        </w:rPr>
        <w:t> считается правомочным, если на нем присутствовало не менее 2/3 списочного состава </w:t>
      </w:r>
      <w:r w:rsidRPr="008C16B2">
        <w:rPr>
          <w:rFonts w:eastAsia="Times New Roman"/>
          <w:bCs/>
          <w:szCs w:val="24"/>
          <w:bdr w:val="none" w:sz="0" w:space="0" w:color="auto" w:frame="1"/>
        </w:rPr>
        <w:t>рабочей группы</w:t>
      </w:r>
      <w:r w:rsidRPr="008C16B2">
        <w:rPr>
          <w:rFonts w:eastAsia="Times New Roman"/>
          <w:szCs w:val="24"/>
        </w:rPr>
        <w:t>.</w:t>
      </w:r>
    </w:p>
    <w:p w:rsidR="006C0596" w:rsidRPr="008C16B2" w:rsidRDefault="006C0596" w:rsidP="006C0596">
      <w:pPr>
        <w:spacing w:after="0" w:line="240" w:lineRule="auto"/>
        <w:jc w:val="both"/>
        <w:rPr>
          <w:rFonts w:eastAsia="Times New Roman"/>
          <w:szCs w:val="24"/>
        </w:rPr>
      </w:pPr>
      <w:r w:rsidRPr="008C16B2">
        <w:rPr>
          <w:rFonts w:eastAsia="Times New Roman"/>
          <w:szCs w:val="24"/>
        </w:rPr>
        <w:t>4.3. Заседание </w:t>
      </w:r>
      <w:r w:rsidRPr="008C16B2">
        <w:rPr>
          <w:rFonts w:eastAsia="Times New Roman"/>
          <w:bCs/>
          <w:szCs w:val="24"/>
          <w:bdr w:val="none" w:sz="0" w:space="0" w:color="auto" w:frame="1"/>
        </w:rPr>
        <w:t>Рабочей группы является открытым</w:t>
      </w:r>
      <w:r w:rsidRPr="008C16B2">
        <w:rPr>
          <w:rFonts w:eastAsia="Times New Roman"/>
          <w:szCs w:val="24"/>
        </w:rPr>
        <w:t>.</w:t>
      </w:r>
    </w:p>
    <w:p w:rsidR="006C0596" w:rsidRPr="008C16B2" w:rsidRDefault="006C0596" w:rsidP="006C0596">
      <w:pPr>
        <w:spacing w:after="0" w:line="240" w:lineRule="auto"/>
        <w:jc w:val="both"/>
        <w:rPr>
          <w:rFonts w:eastAsia="Times New Roman"/>
          <w:szCs w:val="24"/>
        </w:rPr>
      </w:pPr>
      <w:r w:rsidRPr="008C16B2">
        <w:rPr>
          <w:rFonts w:eastAsia="Times New Roman"/>
          <w:szCs w:val="24"/>
        </w:rPr>
        <w:t>4.4. Повестка заседания </w:t>
      </w:r>
      <w:r w:rsidR="008751D8" w:rsidRPr="008C16B2">
        <w:rPr>
          <w:rFonts w:eastAsia="Times New Roman"/>
          <w:bCs/>
          <w:szCs w:val="24"/>
          <w:bdr w:val="none" w:sz="0" w:space="0" w:color="auto" w:frame="1"/>
        </w:rPr>
        <w:t>р</w:t>
      </w:r>
      <w:r w:rsidRPr="008C16B2">
        <w:rPr>
          <w:rFonts w:eastAsia="Times New Roman"/>
          <w:bCs/>
          <w:szCs w:val="24"/>
          <w:bdr w:val="none" w:sz="0" w:space="0" w:color="auto" w:frame="1"/>
        </w:rPr>
        <w:t>абочей группы</w:t>
      </w:r>
      <w:r w:rsidRPr="008C16B2">
        <w:rPr>
          <w:rFonts w:eastAsia="Times New Roman"/>
          <w:szCs w:val="24"/>
        </w:rPr>
        <w:t> формируется председателем на основе решений, предложений и утверждается на заседании </w:t>
      </w:r>
      <w:r w:rsidR="008751D8" w:rsidRPr="008C16B2">
        <w:rPr>
          <w:rFonts w:eastAsia="Times New Roman"/>
          <w:bCs/>
          <w:szCs w:val="24"/>
          <w:bdr w:val="none" w:sz="0" w:space="0" w:color="auto" w:frame="1"/>
        </w:rPr>
        <w:t>р</w:t>
      </w:r>
      <w:r w:rsidRPr="008C16B2">
        <w:rPr>
          <w:rFonts w:eastAsia="Times New Roman"/>
          <w:bCs/>
          <w:szCs w:val="24"/>
          <w:bdr w:val="none" w:sz="0" w:space="0" w:color="auto" w:frame="1"/>
        </w:rPr>
        <w:t>абочей группы</w:t>
      </w:r>
      <w:r w:rsidRPr="008C16B2">
        <w:rPr>
          <w:rFonts w:eastAsia="Times New Roman"/>
          <w:szCs w:val="24"/>
        </w:rPr>
        <w:t>.</w:t>
      </w:r>
    </w:p>
    <w:p w:rsidR="006C0596" w:rsidRPr="008C16B2" w:rsidRDefault="006C0596" w:rsidP="006C0596">
      <w:pPr>
        <w:spacing w:after="0" w:line="240" w:lineRule="auto"/>
        <w:jc w:val="both"/>
        <w:rPr>
          <w:rFonts w:eastAsia="Times New Roman"/>
          <w:szCs w:val="24"/>
        </w:rPr>
      </w:pPr>
      <w:r w:rsidRPr="008C16B2">
        <w:rPr>
          <w:rFonts w:eastAsia="Times New Roman"/>
          <w:szCs w:val="24"/>
        </w:rPr>
        <w:t>4.5. Решения </w:t>
      </w:r>
      <w:r w:rsidR="008751D8" w:rsidRPr="008C16B2">
        <w:rPr>
          <w:rFonts w:eastAsia="Times New Roman"/>
          <w:bCs/>
          <w:szCs w:val="24"/>
          <w:bdr w:val="none" w:sz="0" w:space="0" w:color="auto" w:frame="1"/>
        </w:rPr>
        <w:t>р</w:t>
      </w:r>
      <w:r w:rsidRPr="008C16B2">
        <w:rPr>
          <w:rFonts w:eastAsia="Times New Roman"/>
          <w:bCs/>
          <w:szCs w:val="24"/>
          <w:bdr w:val="none" w:sz="0" w:space="0" w:color="auto" w:frame="1"/>
        </w:rPr>
        <w:t>абочей группы</w:t>
      </w:r>
      <w:r w:rsidRPr="008C16B2">
        <w:rPr>
          <w:rFonts w:eastAsia="Times New Roman"/>
          <w:szCs w:val="24"/>
        </w:rPr>
        <w:t> принимаются простым большинством голосов и оформляются протоколами, которые подписываются председателем </w:t>
      </w:r>
      <w:r w:rsidR="008751D8" w:rsidRPr="008C16B2">
        <w:rPr>
          <w:rFonts w:eastAsia="Times New Roman"/>
          <w:szCs w:val="24"/>
        </w:rPr>
        <w:t xml:space="preserve">и секретарем </w:t>
      </w:r>
      <w:r w:rsidRPr="008C16B2">
        <w:rPr>
          <w:rFonts w:eastAsia="Times New Roman"/>
          <w:bCs/>
          <w:szCs w:val="24"/>
          <w:bdr w:val="none" w:sz="0" w:space="0" w:color="auto" w:frame="1"/>
        </w:rPr>
        <w:t>рабочей группы</w:t>
      </w:r>
      <w:r w:rsidRPr="008C16B2">
        <w:rPr>
          <w:rFonts w:eastAsia="Times New Roman"/>
          <w:szCs w:val="24"/>
        </w:rPr>
        <w:t>.</w:t>
      </w:r>
    </w:p>
    <w:p w:rsidR="006C0596" w:rsidRPr="008C16B2" w:rsidRDefault="006C0596" w:rsidP="006C0596">
      <w:pPr>
        <w:spacing w:after="0" w:line="240" w:lineRule="auto"/>
        <w:jc w:val="both"/>
        <w:rPr>
          <w:rFonts w:eastAsia="Times New Roman"/>
          <w:szCs w:val="24"/>
        </w:rPr>
      </w:pPr>
      <w:r w:rsidRPr="008C16B2">
        <w:rPr>
          <w:rFonts w:eastAsia="Times New Roman"/>
          <w:szCs w:val="24"/>
        </w:rPr>
        <w:t>4.6. Решения </w:t>
      </w:r>
      <w:r w:rsidR="008751D8" w:rsidRPr="008C16B2">
        <w:rPr>
          <w:rFonts w:eastAsia="Times New Roman"/>
          <w:bCs/>
          <w:szCs w:val="24"/>
          <w:bdr w:val="none" w:sz="0" w:space="0" w:color="auto" w:frame="1"/>
        </w:rPr>
        <w:t>р</w:t>
      </w:r>
      <w:r w:rsidRPr="008C16B2">
        <w:rPr>
          <w:rFonts w:eastAsia="Times New Roman"/>
          <w:bCs/>
          <w:szCs w:val="24"/>
          <w:bdr w:val="none" w:sz="0" w:space="0" w:color="auto" w:frame="1"/>
        </w:rPr>
        <w:t>абочей группы</w:t>
      </w:r>
      <w:r w:rsidRPr="008C16B2">
        <w:rPr>
          <w:rFonts w:eastAsia="Times New Roman"/>
          <w:szCs w:val="24"/>
        </w:rPr>
        <w:t>, принимаемые в соответствии с ее компетенцией, имеют рекомендательный характер.</w:t>
      </w:r>
    </w:p>
    <w:p w:rsidR="006C0596" w:rsidRPr="008C16B2" w:rsidRDefault="006C0596" w:rsidP="006C0596">
      <w:pPr>
        <w:spacing w:after="0" w:line="240" w:lineRule="auto"/>
        <w:jc w:val="both"/>
        <w:rPr>
          <w:rFonts w:eastAsia="Times New Roman"/>
          <w:szCs w:val="24"/>
        </w:rPr>
      </w:pPr>
      <w:r w:rsidRPr="008C16B2">
        <w:rPr>
          <w:rFonts w:eastAsia="Times New Roman"/>
          <w:szCs w:val="24"/>
        </w:rPr>
        <w:t>4.7. Вся деятельность </w:t>
      </w:r>
      <w:r w:rsidR="008751D8" w:rsidRPr="008C16B2">
        <w:rPr>
          <w:rFonts w:eastAsia="Times New Roman"/>
          <w:bCs/>
          <w:szCs w:val="24"/>
          <w:bdr w:val="none" w:sz="0" w:space="0" w:color="auto" w:frame="1"/>
        </w:rPr>
        <w:t>р</w:t>
      </w:r>
      <w:r w:rsidRPr="008C16B2">
        <w:rPr>
          <w:rFonts w:eastAsia="Times New Roman"/>
          <w:bCs/>
          <w:szCs w:val="24"/>
          <w:bdr w:val="none" w:sz="0" w:space="0" w:color="auto" w:frame="1"/>
        </w:rPr>
        <w:t>абочей группы</w:t>
      </w:r>
      <w:r w:rsidRPr="008C16B2">
        <w:rPr>
          <w:rFonts w:eastAsia="Times New Roman"/>
          <w:szCs w:val="24"/>
        </w:rPr>
        <w:t> документально оформляется и по итогам составляется аналитическая справка.</w:t>
      </w:r>
    </w:p>
    <w:p w:rsidR="006C0596" w:rsidRPr="008C16B2" w:rsidRDefault="006C0596" w:rsidP="006C0596">
      <w:pPr>
        <w:spacing w:after="0" w:line="240" w:lineRule="auto"/>
        <w:jc w:val="both"/>
        <w:rPr>
          <w:rFonts w:eastAsia="Times New Roman"/>
          <w:szCs w:val="24"/>
        </w:rPr>
      </w:pPr>
      <w:r w:rsidRPr="008C16B2">
        <w:rPr>
          <w:rFonts w:eastAsia="Times New Roman"/>
          <w:szCs w:val="24"/>
        </w:rPr>
        <w:t>4.8. </w:t>
      </w:r>
      <w:r w:rsidRPr="008C16B2">
        <w:rPr>
          <w:rFonts w:eastAsia="Times New Roman"/>
          <w:bCs/>
          <w:szCs w:val="24"/>
          <w:bdr w:val="none" w:sz="0" w:space="0" w:color="auto" w:frame="1"/>
        </w:rPr>
        <w:t xml:space="preserve">Рабочая группа по внедрению </w:t>
      </w:r>
      <w:r w:rsidR="008751D8" w:rsidRPr="008C16B2">
        <w:rPr>
          <w:rFonts w:eastAsia="Times New Roman"/>
          <w:bCs/>
          <w:szCs w:val="24"/>
          <w:bdr w:val="none" w:sz="0" w:space="0" w:color="auto" w:frame="1"/>
        </w:rPr>
        <w:t>п</w:t>
      </w:r>
      <w:r w:rsidRPr="008C16B2">
        <w:rPr>
          <w:rFonts w:eastAsia="Times New Roman"/>
          <w:bCs/>
          <w:szCs w:val="24"/>
          <w:bdr w:val="none" w:sz="0" w:space="0" w:color="auto" w:frame="1"/>
        </w:rPr>
        <w:t>рофстандарт</w:t>
      </w:r>
      <w:r w:rsidR="008751D8" w:rsidRPr="008C16B2">
        <w:rPr>
          <w:rFonts w:eastAsia="Times New Roman"/>
          <w:bCs/>
          <w:szCs w:val="24"/>
          <w:bdr w:val="none" w:sz="0" w:space="0" w:color="auto" w:frame="1"/>
        </w:rPr>
        <w:t>а</w:t>
      </w:r>
      <w:r w:rsidRPr="008C16B2">
        <w:rPr>
          <w:rFonts w:eastAsia="Times New Roman"/>
          <w:szCs w:val="24"/>
        </w:rPr>
        <w:t> не подменяет иных комиссий</w:t>
      </w:r>
      <w:r w:rsidR="0009634F" w:rsidRPr="008C16B2">
        <w:rPr>
          <w:rFonts w:eastAsia="Times New Roman"/>
          <w:szCs w:val="24"/>
        </w:rPr>
        <w:t xml:space="preserve"> / </w:t>
      </w:r>
      <w:r w:rsidRPr="008C16B2">
        <w:rPr>
          <w:rFonts w:eastAsia="Times New Roman"/>
          <w:bCs/>
          <w:szCs w:val="24"/>
          <w:bdr w:val="none" w:sz="0" w:space="0" w:color="auto" w:frame="1"/>
        </w:rPr>
        <w:t>рабочих групп</w:t>
      </w:r>
      <w:r w:rsidR="0009634F" w:rsidRPr="008C16B2">
        <w:rPr>
          <w:rFonts w:eastAsia="Times New Roman"/>
          <w:szCs w:val="24"/>
        </w:rPr>
        <w:t>, созданных в ДОУ</w:t>
      </w:r>
      <w:r w:rsidRPr="008C16B2">
        <w:rPr>
          <w:rFonts w:eastAsia="Times New Roman"/>
          <w:szCs w:val="24"/>
        </w:rPr>
        <w:t>, и не может выполнять возложенные на иные комиссии </w:t>
      </w:r>
      <w:r w:rsidR="0009634F" w:rsidRPr="008C16B2">
        <w:rPr>
          <w:rFonts w:eastAsia="Times New Roman"/>
          <w:szCs w:val="24"/>
        </w:rPr>
        <w:t xml:space="preserve">/ </w:t>
      </w:r>
      <w:r w:rsidR="0009634F" w:rsidRPr="008C16B2">
        <w:rPr>
          <w:rFonts w:eastAsia="Times New Roman"/>
          <w:bCs/>
          <w:iCs/>
          <w:szCs w:val="24"/>
          <w:bdr w:val="none" w:sz="0" w:space="0" w:color="auto" w:frame="1"/>
        </w:rPr>
        <w:t>рабочие группы</w:t>
      </w:r>
      <w:r w:rsidRPr="008C16B2">
        <w:rPr>
          <w:rFonts w:eastAsia="Times New Roman"/>
          <w:szCs w:val="24"/>
        </w:rPr>
        <w:t> полномочия.</w:t>
      </w:r>
    </w:p>
    <w:p w:rsidR="0009634F" w:rsidRDefault="0009634F" w:rsidP="006C0596">
      <w:pPr>
        <w:spacing w:after="0" w:line="240" w:lineRule="auto"/>
        <w:jc w:val="both"/>
        <w:rPr>
          <w:rFonts w:eastAsia="Times New Roman"/>
          <w:color w:val="333333"/>
          <w:szCs w:val="24"/>
        </w:rPr>
      </w:pPr>
    </w:p>
    <w:p w:rsidR="006C0596" w:rsidRPr="0009634F" w:rsidRDefault="006C0596" w:rsidP="006C0596">
      <w:pPr>
        <w:spacing w:after="0" w:line="240" w:lineRule="auto"/>
        <w:jc w:val="both"/>
        <w:rPr>
          <w:rFonts w:eastAsia="Times New Roman"/>
          <w:b/>
          <w:color w:val="333333"/>
          <w:szCs w:val="24"/>
        </w:rPr>
      </w:pPr>
      <w:r w:rsidRPr="0009634F">
        <w:rPr>
          <w:rFonts w:eastAsia="Times New Roman"/>
          <w:b/>
          <w:color w:val="333333"/>
          <w:szCs w:val="24"/>
        </w:rPr>
        <w:t>5. Заключительные </w:t>
      </w:r>
      <w:r w:rsidRPr="0009634F">
        <w:rPr>
          <w:rFonts w:eastAsia="Times New Roman"/>
          <w:b/>
          <w:bCs/>
          <w:color w:val="333333"/>
          <w:szCs w:val="24"/>
          <w:bdr w:val="none" w:sz="0" w:space="0" w:color="auto" w:frame="1"/>
        </w:rPr>
        <w:t>положения</w:t>
      </w:r>
    </w:p>
    <w:p w:rsidR="006C0596" w:rsidRPr="008C16B2" w:rsidRDefault="006C0596" w:rsidP="006C0596">
      <w:pPr>
        <w:spacing w:after="0" w:line="240" w:lineRule="auto"/>
        <w:jc w:val="both"/>
        <w:rPr>
          <w:rFonts w:eastAsia="Times New Roman"/>
          <w:szCs w:val="24"/>
        </w:rPr>
      </w:pPr>
      <w:r w:rsidRPr="008C16B2">
        <w:rPr>
          <w:rFonts w:eastAsia="Times New Roman"/>
          <w:szCs w:val="24"/>
        </w:rPr>
        <w:lastRenderedPageBreak/>
        <w:t>5.1. Настоящее </w:t>
      </w:r>
      <w:r w:rsidRPr="008C16B2">
        <w:rPr>
          <w:rFonts w:eastAsia="Times New Roman"/>
          <w:bCs/>
          <w:szCs w:val="24"/>
          <w:bdr w:val="none" w:sz="0" w:space="0" w:color="auto" w:frame="1"/>
        </w:rPr>
        <w:t>Положение</w:t>
      </w:r>
      <w:r w:rsidRPr="008C16B2">
        <w:rPr>
          <w:rFonts w:eastAsia="Times New Roman"/>
          <w:szCs w:val="24"/>
        </w:rPr>
        <w:t> вступает в силу с момента его утверждения и действует до его отмены, изменения или замены новым.</w:t>
      </w:r>
    </w:p>
    <w:p w:rsidR="006C0596" w:rsidRPr="008C16B2" w:rsidRDefault="006C0596">
      <w:pPr>
        <w:rPr>
          <w:rFonts w:ascii="Arial" w:hAnsi="Arial" w:cs="Arial"/>
          <w:shd w:val="clear" w:color="auto" w:fill="D8F0F8"/>
        </w:rPr>
      </w:pPr>
    </w:p>
    <w:p w:rsidR="006C0596" w:rsidRPr="000A33AA" w:rsidRDefault="006C0596">
      <w:pPr>
        <w:rPr>
          <w:rFonts w:ascii="Arial" w:hAnsi="Arial" w:cs="Arial"/>
          <w:color w:val="333333"/>
          <w:shd w:val="clear" w:color="auto" w:fill="D8F0F8"/>
        </w:rPr>
      </w:pPr>
    </w:p>
    <w:p w:rsidR="006C0596" w:rsidRPr="000A33AA" w:rsidRDefault="006C0596">
      <w:pPr>
        <w:rPr>
          <w:rFonts w:ascii="Arial" w:hAnsi="Arial" w:cs="Arial"/>
          <w:color w:val="333333"/>
          <w:shd w:val="clear" w:color="auto" w:fill="D8F0F8"/>
        </w:rPr>
      </w:pPr>
    </w:p>
    <w:p w:rsidR="006E68C9" w:rsidRPr="006E68C9" w:rsidRDefault="006E68C9" w:rsidP="006E68C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sectPr w:rsidR="006E68C9" w:rsidRPr="006E68C9" w:rsidSect="006C0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205F"/>
    <w:multiLevelType w:val="hybridMultilevel"/>
    <w:tmpl w:val="A5F8A1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1507A6"/>
    <w:multiLevelType w:val="hybridMultilevel"/>
    <w:tmpl w:val="4CE8C314"/>
    <w:lvl w:ilvl="0" w:tplc="C27469AE">
      <w:start w:val="1"/>
      <w:numFmt w:val="bullet"/>
      <w:lvlText w:val="—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C2B9D"/>
    <w:multiLevelType w:val="hybridMultilevel"/>
    <w:tmpl w:val="CE82ED7E"/>
    <w:lvl w:ilvl="0" w:tplc="C27469AE">
      <w:start w:val="1"/>
      <w:numFmt w:val="bullet"/>
      <w:lvlText w:val="—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C57FB"/>
    <w:multiLevelType w:val="hybridMultilevel"/>
    <w:tmpl w:val="0FC0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D95DED"/>
    <w:rsid w:val="000009CD"/>
    <w:rsid w:val="000374CC"/>
    <w:rsid w:val="00064D87"/>
    <w:rsid w:val="0009634F"/>
    <w:rsid w:val="000A01DD"/>
    <w:rsid w:val="000A33AA"/>
    <w:rsid w:val="000A57B3"/>
    <w:rsid w:val="000C60BF"/>
    <w:rsid w:val="000F243B"/>
    <w:rsid w:val="001B2363"/>
    <w:rsid w:val="001E513D"/>
    <w:rsid w:val="00235FCD"/>
    <w:rsid w:val="00292897"/>
    <w:rsid w:val="002B61A8"/>
    <w:rsid w:val="002C2623"/>
    <w:rsid w:val="003D645C"/>
    <w:rsid w:val="00413135"/>
    <w:rsid w:val="004C5EAE"/>
    <w:rsid w:val="00603518"/>
    <w:rsid w:val="006B60C9"/>
    <w:rsid w:val="006C0596"/>
    <w:rsid w:val="006C0F56"/>
    <w:rsid w:val="006E68C9"/>
    <w:rsid w:val="0078585E"/>
    <w:rsid w:val="007B0746"/>
    <w:rsid w:val="0081385D"/>
    <w:rsid w:val="008751D8"/>
    <w:rsid w:val="00883967"/>
    <w:rsid w:val="008C16B2"/>
    <w:rsid w:val="009F45E8"/>
    <w:rsid w:val="00A126DE"/>
    <w:rsid w:val="00AB7D2E"/>
    <w:rsid w:val="00AC7E5C"/>
    <w:rsid w:val="00C80FC4"/>
    <w:rsid w:val="00CB7781"/>
    <w:rsid w:val="00D371C4"/>
    <w:rsid w:val="00D42CDE"/>
    <w:rsid w:val="00D95DED"/>
    <w:rsid w:val="00E5230B"/>
    <w:rsid w:val="00E643A0"/>
    <w:rsid w:val="00ED020E"/>
    <w:rsid w:val="00ED0D7D"/>
    <w:rsid w:val="00EF4510"/>
    <w:rsid w:val="00FD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8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3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1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0FC4"/>
    <w:pPr>
      <w:spacing w:after="0" w:line="240" w:lineRule="auto"/>
    </w:pPr>
    <w:rPr>
      <w:rFonts w:ascii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xt">
    <w:name w:val="17PRIL-txt"/>
    <w:basedOn w:val="a"/>
    <w:uiPriority w:val="99"/>
    <w:rsid w:val="00C80F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C80FC4"/>
    <w:rPr>
      <w:rFonts w:ascii="CenturySchlbkCyr" w:hAnsi="CenturySchlbkCyr"/>
      <w:i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Огонёк</cp:lastModifiedBy>
  <cp:revision>19</cp:revision>
  <cp:lastPrinted>2019-11-13T08:00:00Z</cp:lastPrinted>
  <dcterms:created xsi:type="dcterms:W3CDTF">2016-11-15T07:16:00Z</dcterms:created>
  <dcterms:modified xsi:type="dcterms:W3CDTF">2019-11-13T08:11:00Z</dcterms:modified>
</cp:coreProperties>
</file>