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8" w:rsidRDefault="001A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4695"/>
            <wp:effectExtent l="19050" t="0" r="6350" b="0"/>
            <wp:docPr id="3" name="Рисунок 3" descr="C:\Users\генинг\Pictures\Favorites\Downloads\Documents\Scanned Documents\титульный лист и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инг\Pictures\Favorites\Downloads\Documents\Scanned Documents\титульный лист и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6" w:rsidRPr="00602D75" w:rsidRDefault="00232AF6" w:rsidP="00232AF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D7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32AF6" w:rsidRPr="00602D75" w:rsidRDefault="00232AF6" w:rsidP="00232AF6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AF6" w:rsidRPr="003B1F27" w:rsidRDefault="0032782F" w:rsidP="003278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по самообразованиюразработана в соответствии спедагогически</w:t>
      </w:r>
      <w:r w:rsidR="00232AF6">
        <w:rPr>
          <w:rFonts w:ascii="Times New Roman" w:hAnsi="Times New Roman"/>
          <w:sz w:val="28"/>
          <w:szCs w:val="28"/>
        </w:rPr>
        <w:t>ми запросами</w:t>
      </w:r>
      <w:r w:rsidR="00232AF6" w:rsidRPr="003B1F27">
        <w:rPr>
          <w:rFonts w:ascii="Times New Roman" w:hAnsi="Times New Roman"/>
          <w:sz w:val="28"/>
          <w:szCs w:val="28"/>
        </w:rPr>
        <w:t>, выявленными в процессе работы с детьми дошкольного возраста.</w:t>
      </w:r>
    </w:p>
    <w:p w:rsidR="00232AF6" w:rsidRPr="003B1F27" w:rsidRDefault="00232AF6" w:rsidP="00232AF6">
      <w:pPr>
        <w:pStyle w:val="Style15"/>
        <w:widowControl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3B1F27">
        <w:rPr>
          <w:rStyle w:val="FontStyle39"/>
          <w:rFonts w:ascii="Times New Roman" w:hAnsi="Times New Roman"/>
          <w:sz w:val="28"/>
          <w:szCs w:val="28"/>
        </w:rPr>
        <w:t>Программа ориентирована на овладение основными п</w:t>
      </w:r>
      <w:r w:rsidR="0032782F">
        <w:rPr>
          <w:rStyle w:val="FontStyle39"/>
          <w:rFonts w:ascii="Times New Roman" w:hAnsi="Times New Roman"/>
          <w:sz w:val="28"/>
          <w:szCs w:val="28"/>
        </w:rPr>
        <w:t>рофессиональными компетенциями</w:t>
      </w:r>
      <w:r w:rsidRPr="003B1F27">
        <w:rPr>
          <w:rStyle w:val="FontStyle39"/>
          <w:rFonts w:ascii="Times New Roman" w:hAnsi="Times New Roman"/>
          <w:sz w:val="28"/>
          <w:szCs w:val="28"/>
        </w:rPr>
        <w:t>.</w:t>
      </w:r>
    </w:p>
    <w:p w:rsidR="00232AF6" w:rsidRPr="003B1F27" w:rsidRDefault="00232AF6" w:rsidP="00232AF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>Данные компетенции реализуется с помощью:</w:t>
      </w:r>
    </w:p>
    <w:p w:rsidR="00232AF6" w:rsidRDefault="00232AF6" w:rsidP="00232AF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>развития пре</w:t>
      </w:r>
      <w:r>
        <w:rPr>
          <w:rFonts w:ascii="Times New Roman" w:hAnsi="Times New Roman"/>
          <w:sz w:val="28"/>
          <w:szCs w:val="28"/>
        </w:rPr>
        <w:t>дставлений о своих возможностях;</w:t>
      </w:r>
    </w:p>
    <w:p w:rsidR="00232AF6" w:rsidRPr="003B1F27" w:rsidRDefault="0032782F" w:rsidP="00232AF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теоретической</w:t>
      </w:r>
      <w:r w:rsidR="00232AF6">
        <w:rPr>
          <w:rFonts w:ascii="Times New Roman" w:hAnsi="Times New Roman"/>
          <w:sz w:val="28"/>
          <w:szCs w:val="28"/>
        </w:rPr>
        <w:t xml:space="preserve"> практической </w:t>
      </w:r>
      <w:r w:rsidR="00232AF6" w:rsidRPr="003B1F27">
        <w:rPr>
          <w:rFonts w:ascii="Times New Roman" w:hAnsi="Times New Roman"/>
          <w:sz w:val="28"/>
          <w:szCs w:val="28"/>
        </w:rPr>
        <w:t xml:space="preserve">базы решения проблемы на основе изучения </w:t>
      </w:r>
      <w:r w:rsidR="00232AF6">
        <w:rPr>
          <w:rFonts w:ascii="Times New Roman" w:hAnsi="Times New Roman"/>
          <w:sz w:val="28"/>
          <w:szCs w:val="28"/>
        </w:rPr>
        <w:t xml:space="preserve">форм и методов работы, </w:t>
      </w:r>
      <w:r w:rsidR="00232AF6" w:rsidRPr="003B1F27">
        <w:rPr>
          <w:rFonts w:ascii="Times New Roman" w:hAnsi="Times New Roman"/>
          <w:sz w:val="28"/>
          <w:szCs w:val="28"/>
        </w:rPr>
        <w:t>приме</w:t>
      </w:r>
      <w:r w:rsidR="00232AF6">
        <w:rPr>
          <w:rFonts w:ascii="Times New Roman" w:hAnsi="Times New Roman"/>
          <w:sz w:val="28"/>
          <w:szCs w:val="28"/>
        </w:rPr>
        <w:t xml:space="preserve">няемых в профессиональной </w:t>
      </w:r>
      <w:r w:rsidR="00232AF6" w:rsidRPr="003B1F27">
        <w:rPr>
          <w:rFonts w:ascii="Times New Roman" w:hAnsi="Times New Roman"/>
          <w:sz w:val="28"/>
          <w:szCs w:val="28"/>
        </w:rPr>
        <w:t>деятельности;</w:t>
      </w:r>
    </w:p>
    <w:p w:rsidR="00232AF6" w:rsidRPr="007101A0" w:rsidRDefault="00232AF6" w:rsidP="00232AF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 xml:space="preserve">расширения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3B1F27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ательного пространства</w:t>
      </w:r>
      <w:r w:rsidRPr="003B1F27">
        <w:rPr>
          <w:rFonts w:ascii="Times New Roman" w:hAnsi="Times New Roman"/>
          <w:sz w:val="28"/>
          <w:szCs w:val="28"/>
        </w:rPr>
        <w:t>.</w:t>
      </w:r>
    </w:p>
    <w:p w:rsidR="00232AF6" w:rsidRDefault="00232AF6" w:rsidP="0023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FCB">
        <w:rPr>
          <w:rFonts w:ascii="Times New Roman" w:hAnsi="Times New Roman"/>
          <w:sz w:val="28"/>
          <w:szCs w:val="28"/>
        </w:rPr>
        <w:t xml:space="preserve">Профессиональное самообразование </w:t>
      </w:r>
      <w:r>
        <w:rPr>
          <w:rFonts w:ascii="Times New Roman" w:hAnsi="Times New Roman"/>
          <w:sz w:val="28"/>
          <w:szCs w:val="28"/>
        </w:rPr>
        <w:t xml:space="preserve">планирую осуществлять в </w:t>
      </w:r>
      <w:r w:rsidRPr="00A24FCB">
        <w:rPr>
          <w:rFonts w:ascii="Times New Roman" w:hAnsi="Times New Roman"/>
          <w:sz w:val="28"/>
          <w:szCs w:val="28"/>
        </w:rPr>
        <w:t>индивидуа</w:t>
      </w:r>
      <w:r>
        <w:rPr>
          <w:rFonts w:ascii="Times New Roman" w:hAnsi="Times New Roman"/>
          <w:sz w:val="28"/>
          <w:szCs w:val="28"/>
        </w:rPr>
        <w:t>льных и групповых организационных формах</w:t>
      </w:r>
      <w:r w:rsidRPr="00A24FCB">
        <w:rPr>
          <w:rFonts w:ascii="Times New Roman" w:hAnsi="Times New Roman"/>
          <w:sz w:val="28"/>
          <w:szCs w:val="28"/>
        </w:rPr>
        <w:t xml:space="preserve"> с привлечением разнообразных средств образования: учебных и методических текстов, наглядных пос</w:t>
      </w:r>
      <w:r w:rsidR="0032782F">
        <w:rPr>
          <w:rFonts w:ascii="Times New Roman" w:hAnsi="Times New Roman"/>
          <w:sz w:val="28"/>
          <w:szCs w:val="28"/>
        </w:rPr>
        <w:t xml:space="preserve">обий, </w:t>
      </w:r>
      <w:r w:rsidRPr="00A24FCB">
        <w:rPr>
          <w:rFonts w:ascii="Times New Roman" w:hAnsi="Times New Roman"/>
          <w:sz w:val="28"/>
          <w:szCs w:val="28"/>
        </w:rPr>
        <w:t>информационно-коммуникационных технологий.</w:t>
      </w:r>
    </w:p>
    <w:p w:rsidR="005356A6" w:rsidRDefault="005356A6" w:rsidP="00A4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C9F" w:rsidRPr="00D85C9F" w:rsidRDefault="00D85C9F" w:rsidP="00D85C9F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D85C9F">
        <w:rPr>
          <w:sz w:val="28"/>
          <w:szCs w:val="28"/>
        </w:rPr>
        <w:t>Актуальность выбранной темы.</w:t>
      </w:r>
    </w:p>
    <w:p w:rsidR="00D85C9F" w:rsidRPr="006E1ECE" w:rsidRDefault="00D85C9F" w:rsidP="00D85C9F">
      <w:pPr>
        <w:pStyle w:val="a4"/>
        <w:spacing w:before="0" w:beforeAutospacing="0" w:after="120" w:afterAutospacing="0"/>
        <w:ind w:firstLine="709"/>
        <w:jc w:val="both"/>
        <w:rPr>
          <w:color w:val="0000FF"/>
          <w:sz w:val="28"/>
          <w:szCs w:val="28"/>
        </w:rPr>
      </w:pPr>
    </w:p>
    <w:p w:rsidR="00D85C9F" w:rsidRPr="00EA2D7B" w:rsidRDefault="00D85C9F" w:rsidP="00D85C9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D7B">
        <w:rPr>
          <w:rFonts w:ascii="Times New Roman" w:hAnsi="Times New Roman"/>
          <w:sz w:val="28"/>
          <w:szCs w:val="28"/>
        </w:rPr>
        <w:t>Анализ ре</w:t>
      </w:r>
      <w:r>
        <w:rPr>
          <w:rFonts w:ascii="Times New Roman" w:hAnsi="Times New Roman"/>
          <w:sz w:val="28"/>
          <w:szCs w:val="28"/>
        </w:rPr>
        <w:t>зультатов самоанализа своей педагогическ</w:t>
      </w:r>
      <w:r w:rsidRPr="00EA2D7B">
        <w:rPr>
          <w:rFonts w:ascii="Times New Roman" w:hAnsi="Times New Roman"/>
          <w:sz w:val="28"/>
          <w:szCs w:val="28"/>
        </w:rPr>
        <w:t xml:space="preserve">ой деятельности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 позволили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дефициты</w:t>
      </w:r>
      <w:r w:rsidRPr="00EA2D7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A2D7B">
        <w:rPr>
          <w:rFonts w:ascii="Times New Roman" w:hAnsi="Times New Roman"/>
          <w:sz w:val="28"/>
          <w:szCs w:val="28"/>
        </w:rPr>
        <w:t>проблемы развития пр</w:t>
      </w:r>
      <w:r>
        <w:rPr>
          <w:rFonts w:ascii="Times New Roman" w:hAnsi="Times New Roman"/>
          <w:sz w:val="28"/>
          <w:szCs w:val="28"/>
        </w:rPr>
        <w:t>офессиональных компетентностей:</w:t>
      </w:r>
    </w:p>
    <w:p w:rsidR="00D85C9F" w:rsidRPr="00EA2D7B" w:rsidRDefault="00D85C9F" w:rsidP="00D85C9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7B">
        <w:rPr>
          <w:rFonts w:ascii="Times New Roman" w:hAnsi="Times New Roman"/>
          <w:sz w:val="28"/>
          <w:szCs w:val="28"/>
        </w:rPr>
        <w:t>Недостаточность теоретических знаний об особенностя</w:t>
      </w:r>
      <w:r w:rsidR="008B2D4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развития познавательной</w:t>
      </w:r>
      <w:r w:rsidRPr="00EA2D7B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2D7B">
        <w:rPr>
          <w:rFonts w:ascii="Times New Roman" w:hAnsi="Times New Roman"/>
          <w:sz w:val="28"/>
          <w:szCs w:val="28"/>
        </w:rPr>
        <w:t xml:space="preserve"> детей дошкольного возраста.</w:t>
      </w:r>
    </w:p>
    <w:p w:rsidR="00D85C9F" w:rsidRPr="00EA2D7B" w:rsidRDefault="00D85C9F" w:rsidP="00D85C9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7B">
        <w:rPr>
          <w:rFonts w:ascii="Times New Roman" w:hAnsi="Times New Roman"/>
          <w:sz w:val="28"/>
          <w:szCs w:val="28"/>
        </w:rPr>
        <w:t xml:space="preserve">Недостаточность знаний и умений для </w:t>
      </w:r>
      <w:r>
        <w:rPr>
          <w:rFonts w:ascii="Times New Roman" w:hAnsi="Times New Roman"/>
          <w:sz w:val="28"/>
          <w:szCs w:val="28"/>
        </w:rPr>
        <w:t>организации исследователь</w:t>
      </w:r>
      <w:r w:rsidR="008B2D48">
        <w:rPr>
          <w:rFonts w:ascii="Times New Roman" w:hAnsi="Times New Roman"/>
          <w:sz w:val="28"/>
          <w:szCs w:val="28"/>
        </w:rPr>
        <w:t>ской деятельности воспитанников в</w:t>
      </w:r>
      <w:r>
        <w:rPr>
          <w:rFonts w:ascii="Times New Roman" w:hAnsi="Times New Roman"/>
          <w:sz w:val="28"/>
          <w:szCs w:val="28"/>
        </w:rPr>
        <w:t xml:space="preserve"> процессе их взаимодействия с о</w:t>
      </w:r>
      <w:r w:rsidR="008B2D48">
        <w:rPr>
          <w:rFonts w:ascii="Times New Roman" w:hAnsi="Times New Roman"/>
          <w:sz w:val="28"/>
          <w:szCs w:val="28"/>
        </w:rPr>
        <w:t>кружающим природным</w:t>
      </w:r>
      <w:r>
        <w:rPr>
          <w:rFonts w:ascii="Times New Roman" w:hAnsi="Times New Roman"/>
          <w:sz w:val="28"/>
          <w:szCs w:val="28"/>
        </w:rPr>
        <w:t xml:space="preserve"> миром.</w:t>
      </w:r>
    </w:p>
    <w:p w:rsidR="00D85C9F" w:rsidRPr="006E1ECE" w:rsidRDefault="00D85C9F" w:rsidP="00D8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ECE">
        <w:rPr>
          <w:rFonts w:ascii="Times New Roman" w:hAnsi="Times New Roman"/>
          <w:sz w:val="28"/>
          <w:szCs w:val="28"/>
        </w:rPr>
        <w:t>В связи с этим, основными направлениями профессионального самообразования были выбраны:</w:t>
      </w:r>
    </w:p>
    <w:p w:rsidR="00D85C9F" w:rsidRPr="006E1ECE" w:rsidRDefault="00D85C9F" w:rsidP="00D8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ECE">
        <w:rPr>
          <w:rFonts w:ascii="Times New Roman" w:hAnsi="Times New Roman"/>
          <w:sz w:val="28"/>
          <w:szCs w:val="28"/>
        </w:rPr>
        <w:lastRenderedPageBreak/>
        <w:t xml:space="preserve"> - формирование необходимых профессиональных </w:t>
      </w:r>
      <w:r>
        <w:rPr>
          <w:rFonts w:ascii="Times New Roman" w:hAnsi="Times New Roman"/>
          <w:sz w:val="28"/>
          <w:szCs w:val="28"/>
        </w:rPr>
        <w:t>знаний особенностей</w:t>
      </w:r>
      <w:r w:rsidRPr="006E1ECE">
        <w:rPr>
          <w:rFonts w:ascii="Times New Roman" w:hAnsi="Times New Roman"/>
          <w:sz w:val="28"/>
          <w:szCs w:val="28"/>
        </w:rPr>
        <w:t xml:space="preserve"> становления и развития познавательной деятельности у дошкольников;</w:t>
      </w:r>
    </w:p>
    <w:p w:rsidR="00D85C9F" w:rsidRPr="00B31616" w:rsidRDefault="00D85C9F" w:rsidP="00D8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ECE">
        <w:rPr>
          <w:rFonts w:ascii="Times New Roman" w:hAnsi="Times New Roman"/>
          <w:sz w:val="28"/>
          <w:szCs w:val="28"/>
        </w:rPr>
        <w:t xml:space="preserve">- формирование необходимых профессиональныхумений по организации </w:t>
      </w:r>
      <w:r w:rsidR="00BF43B5">
        <w:rPr>
          <w:rFonts w:ascii="Times New Roman" w:hAnsi="Times New Roman"/>
          <w:sz w:val="28"/>
          <w:szCs w:val="28"/>
        </w:rPr>
        <w:t xml:space="preserve">поисково - </w:t>
      </w:r>
      <w:r w:rsidRPr="006E1ECE">
        <w:rPr>
          <w:rFonts w:ascii="Times New Roman" w:hAnsi="Times New Roman"/>
          <w:sz w:val="28"/>
          <w:szCs w:val="28"/>
        </w:rPr>
        <w:t>исследовательской деятельности детей.</w:t>
      </w:r>
    </w:p>
    <w:p w:rsidR="00D85C9F" w:rsidRPr="00BF43B5" w:rsidRDefault="00D85C9F" w:rsidP="00D85C9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4CF3">
        <w:rPr>
          <w:sz w:val="28"/>
          <w:szCs w:val="28"/>
        </w:rPr>
        <w:t xml:space="preserve">В процессе взаимодействия с воспитанниками в центре внимания педагога должна быть </w:t>
      </w:r>
      <w:r w:rsidRPr="00BF43B5">
        <w:rPr>
          <w:rStyle w:val="a3"/>
          <w:b w:val="0"/>
          <w:sz w:val="28"/>
          <w:szCs w:val="28"/>
        </w:rPr>
        <w:t>ориентация образовательного процесса на познавательн</w:t>
      </w:r>
      <w:r w:rsidR="00BF43B5" w:rsidRPr="00BF43B5">
        <w:rPr>
          <w:rStyle w:val="a3"/>
          <w:b w:val="0"/>
          <w:sz w:val="28"/>
          <w:szCs w:val="28"/>
        </w:rPr>
        <w:t>ые возможности дошкольников и</w:t>
      </w:r>
      <w:r w:rsidRPr="00BF43B5">
        <w:rPr>
          <w:rStyle w:val="a3"/>
          <w:b w:val="0"/>
          <w:sz w:val="28"/>
          <w:szCs w:val="28"/>
        </w:rPr>
        <w:t xml:space="preserve"> их реализацию. </w:t>
      </w:r>
      <w:r w:rsidRPr="00774CF3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так организовать познавательно-исследовательскую деятельность с</w:t>
      </w:r>
      <w:r w:rsidR="00BF43B5">
        <w:rPr>
          <w:sz w:val="28"/>
          <w:szCs w:val="28"/>
        </w:rPr>
        <w:t xml:space="preserve"> ребё</w:t>
      </w:r>
      <w:r>
        <w:rPr>
          <w:sz w:val="28"/>
          <w:szCs w:val="28"/>
        </w:rPr>
        <w:t>нком, чтобы она</w:t>
      </w:r>
      <w:r w:rsidRPr="00774CF3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BF43B5">
        <w:rPr>
          <w:rStyle w:val="a3"/>
          <w:b w:val="0"/>
          <w:sz w:val="28"/>
          <w:szCs w:val="28"/>
        </w:rPr>
        <w:t>направлена на формирование познават</w:t>
      </w:r>
      <w:r w:rsidR="00BF43B5">
        <w:rPr>
          <w:rStyle w:val="a3"/>
          <w:b w:val="0"/>
          <w:sz w:val="28"/>
          <w:szCs w:val="28"/>
        </w:rPr>
        <w:t>ельного интереса,</w:t>
      </w:r>
      <w:r w:rsidRPr="00BF43B5">
        <w:rPr>
          <w:rStyle w:val="a3"/>
          <w:b w:val="0"/>
          <w:sz w:val="28"/>
          <w:szCs w:val="28"/>
        </w:rPr>
        <w:t xml:space="preserve"> самостоятельности и инициативности.</w:t>
      </w:r>
    </w:p>
    <w:p w:rsidR="00D85C9F" w:rsidRPr="00BF43B5" w:rsidRDefault="00D85C9F" w:rsidP="00D85C9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43B5">
        <w:rPr>
          <w:rStyle w:val="a3"/>
          <w:b w:val="0"/>
          <w:sz w:val="28"/>
          <w:szCs w:val="28"/>
        </w:rPr>
        <w:t>Именно поэтому для познавательного развития дошкольников я использую следующие формы взаимодействия</w:t>
      </w:r>
      <w:r w:rsidRPr="00BF43B5">
        <w:rPr>
          <w:b/>
          <w:sz w:val="28"/>
          <w:szCs w:val="28"/>
        </w:rPr>
        <w:t>:</w:t>
      </w:r>
    </w:p>
    <w:p w:rsidR="00D85C9F" w:rsidRDefault="00D85C9F" w:rsidP="00D8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CF3">
        <w:rPr>
          <w:sz w:val="28"/>
          <w:szCs w:val="28"/>
        </w:rPr>
        <w:t>- вовлекаю детей в различные виды</w:t>
      </w:r>
      <w:r w:rsidR="00BF43B5">
        <w:rPr>
          <w:sz w:val="28"/>
          <w:szCs w:val="28"/>
        </w:rPr>
        <w:t xml:space="preserve">поисково - </w:t>
      </w:r>
      <w:r>
        <w:rPr>
          <w:sz w:val="28"/>
          <w:szCs w:val="28"/>
        </w:rPr>
        <w:t>исследовательской</w:t>
      </w:r>
      <w:r w:rsidRPr="00774CF3">
        <w:rPr>
          <w:sz w:val="28"/>
          <w:szCs w:val="28"/>
        </w:rPr>
        <w:t xml:space="preserve"> деятельности;</w:t>
      </w:r>
    </w:p>
    <w:p w:rsidR="00D85C9F" w:rsidRDefault="00D85C9F" w:rsidP="00D8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CF3">
        <w:rPr>
          <w:sz w:val="28"/>
          <w:szCs w:val="28"/>
        </w:rPr>
        <w:t>- предлагаю дидактические игры, проблемные ситуации, развивающие упражнения;</w:t>
      </w:r>
    </w:p>
    <w:p w:rsidR="00D85C9F" w:rsidRPr="00B31616" w:rsidRDefault="00D85C9F" w:rsidP="00D85C9F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применяю </w:t>
      </w:r>
      <w:r w:rsidRPr="00774CF3">
        <w:rPr>
          <w:sz w:val="28"/>
          <w:szCs w:val="28"/>
        </w:rPr>
        <w:t xml:space="preserve">такие методы обучения, которые направлены на обогащение творческого воображения, мышления, памяти и развитие речи.  </w:t>
      </w:r>
    </w:p>
    <w:p w:rsidR="007E11F2" w:rsidRDefault="007E11F2" w:rsidP="00B4353B">
      <w:pPr>
        <w:rPr>
          <w:rFonts w:ascii="Times New Roman" w:hAnsi="Times New Roman" w:cs="Times New Roman"/>
          <w:sz w:val="24"/>
          <w:szCs w:val="24"/>
        </w:rPr>
      </w:pPr>
    </w:p>
    <w:p w:rsidR="007E11F2" w:rsidRPr="007E11F2" w:rsidRDefault="007E11F2" w:rsidP="007E11F2">
      <w:pPr>
        <w:spacing w:after="120" w:line="240" w:lineRule="auto"/>
        <w:ind w:left="1429"/>
        <w:rPr>
          <w:rFonts w:ascii="Times New Roman" w:hAnsi="Times New Roman"/>
          <w:sz w:val="28"/>
          <w:szCs w:val="28"/>
        </w:rPr>
      </w:pPr>
      <w:r w:rsidRPr="007E11F2">
        <w:rPr>
          <w:rFonts w:ascii="Times New Roman" w:hAnsi="Times New Roman"/>
          <w:sz w:val="28"/>
          <w:szCs w:val="28"/>
        </w:rPr>
        <w:t>Цель и задачи Программы.</w:t>
      </w:r>
    </w:p>
    <w:p w:rsidR="007E11F2" w:rsidRPr="007E11F2" w:rsidRDefault="007E11F2" w:rsidP="007E11F2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1F2" w:rsidRPr="003B1F27" w:rsidRDefault="007E11F2" w:rsidP="007E1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b/>
          <w:sz w:val="28"/>
          <w:szCs w:val="28"/>
        </w:rPr>
        <w:t>Цель:</w:t>
      </w:r>
      <w:r w:rsidRPr="003B1F27">
        <w:rPr>
          <w:rFonts w:ascii="Times New Roman" w:hAnsi="Times New Roman"/>
          <w:sz w:val="28"/>
          <w:szCs w:val="28"/>
        </w:rPr>
        <w:t xml:space="preserve"> Повышение уровня компетентности и профессионализма по вопросам </w:t>
      </w:r>
      <w:r>
        <w:rPr>
          <w:rFonts w:ascii="Times New Roman" w:hAnsi="Times New Roman"/>
          <w:sz w:val="28"/>
          <w:szCs w:val="28"/>
        </w:rPr>
        <w:t xml:space="preserve">познавательного </w:t>
      </w:r>
      <w:r w:rsidRPr="003B1F27">
        <w:rPr>
          <w:rFonts w:ascii="Times New Roman" w:hAnsi="Times New Roman"/>
          <w:sz w:val="28"/>
          <w:szCs w:val="28"/>
        </w:rPr>
        <w:t>развития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в процессе поисково - исследовательской деятельности в экологическом воспитании.</w:t>
      </w:r>
    </w:p>
    <w:p w:rsidR="007E11F2" w:rsidRDefault="007E11F2" w:rsidP="007E1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1F2" w:rsidRDefault="007E11F2" w:rsidP="007E1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E11F2" w:rsidRDefault="007E11F2" w:rsidP="007E1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1F2" w:rsidRDefault="007E11F2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11C">
        <w:rPr>
          <w:rFonts w:ascii="Times New Roman" w:hAnsi="Times New Roman"/>
          <w:sz w:val="28"/>
          <w:szCs w:val="28"/>
        </w:rPr>
        <w:t>Изучить психолого-педагогические особенности и спец</w:t>
      </w:r>
      <w:r>
        <w:rPr>
          <w:rFonts w:ascii="Times New Roman" w:hAnsi="Times New Roman"/>
          <w:sz w:val="28"/>
          <w:szCs w:val="28"/>
        </w:rPr>
        <w:t>ифику познавательного развития у  детей дошкольного</w:t>
      </w:r>
      <w:r w:rsidRPr="00D4311C">
        <w:rPr>
          <w:rFonts w:ascii="Times New Roman" w:hAnsi="Times New Roman"/>
          <w:sz w:val="28"/>
          <w:szCs w:val="28"/>
        </w:rPr>
        <w:t xml:space="preserve"> возраста. </w:t>
      </w:r>
    </w:p>
    <w:p w:rsidR="007E11F2" w:rsidRDefault="007E11F2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технологию проведения поисково - исследовательской деятельности с дошкольниками.</w:t>
      </w:r>
    </w:p>
    <w:p w:rsidR="007E11F2" w:rsidRPr="00713069" w:rsidRDefault="007E11F2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069">
        <w:rPr>
          <w:rFonts w:ascii="Times New Roman" w:hAnsi="Times New Roman"/>
          <w:sz w:val="28"/>
          <w:szCs w:val="28"/>
        </w:rPr>
        <w:t>Совершенствовать методику педаго</w:t>
      </w:r>
      <w:r>
        <w:rPr>
          <w:rFonts w:ascii="Times New Roman" w:hAnsi="Times New Roman"/>
          <w:sz w:val="28"/>
          <w:szCs w:val="28"/>
        </w:rPr>
        <w:t>гического сопровождения дошколь</w:t>
      </w:r>
      <w:r w:rsidRPr="00713069">
        <w:rPr>
          <w:rFonts w:ascii="Times New Roman" w:hAnsi="Times New Roman"/>
          <w:sz w:val="28"/>
          <w:szCs w:val="28"/>
        </w:rPr>
        <w:t>ников в процессе их познавательного развития.</w:t>
      </w:r>
    </w:p>
    <w:p w:rsidR="007E11F2" w:rsidRPr="00713069" w:rsidRDefault="007E11F2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069">
        <w:rPr>
          <w:rFonts w:ascii="Times New Roman" w:hAnsi="Times New Roman"/>
          <w:sz w:val="28"/>
          <w:szCs w:val="28"/>
        </w:rPr>
        <w:lastRenderedPageBreak/>
        <w:t>Разработат</w:t>
      </w:r>
      <w:r>
        <w:rPr>
          <w:rFonts w:ascii="Times New Roman" w:hAnsi="Times New Roman"/>
          <w:sz w:val="28"/>
          <w:szCs w:val="28"/>
        </w:rPr>
        <w:t>ь учебно-</w:t>
      </w:r>
      <w:r w:rsidR="00C36953">
        <w:rPr>
          <w:rFonts w:ascii="Times New Roman" w:hAnsi="Times New Roman"/>
          <w:sz w:val="28"/>
          <w:szCs w:val="28"/>
        </w:rPr>
        <w:t xml:space="preserve"> методический материал</w:t>
      </w:r>
      <w:r>
        <w:rPr>
          <w:rFonts w:ascii="Times New Roman" w:hAnsi="Times New Roman"/>
          <w:sz w:val="28"/>
          <w:szCs w:val="28"/>
        </w:rPr>
        <w:t xml:space="preserve"> по данной теме: </w:t>
      </w:r>
      <w:r w:rsidRPr="00D4311C">
        <w:rPr>
          <w:rFonts w:ascii="Times New Roman" w:hAnsi="Times New Roman"/>
          <w:sz w:val="28"/>
          <w:szCs w:val="28"/>
        </w:rPr>
        <w:t>дидактический, иллюстративный и информа</w:t>
      </w:r>
      <w:r w:rsidR="00C36953">
        <w:rPr>
          <w:rFonts w:ascii="Times New Roman" w:hAnsi="Times New Roman"/>
          <w:sz w:val="28"/>
          <w:szCs w:val="28"/>
        </w:rPr>
        <w:t>ционный</w:t>
      </w:r>
      <w:r w:rsidRPr="00D4311C">
        <w:rPr>
          <w:rFonts w:ascii="Times New Roman" w:hAnsi="Times New Roman"/>
          <w:sz w:val="28"/>
          <w:szCs w:val="28"/>
        </w:rPr>
        <w:t>.</w:t>
      </w:r>
    </w:p>
    <w:p w:rsidR="007E11F2" w:rsidRPr="00D4311C" w:rsidRDefault="007E11F2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11C">
        <w:rPr>
          <w:rFonts w:ascii="Times New Roman" w:hAnsi="Times New Roman"/>
          <w:sz w:val="28"/>
          <w:szCs w:val="28"/>
        </w:rPr>
        <w:t>Создать условия для</w:t>
      </w:r>
      <w:r w:rsidR="001A1A0A">
        <w:rPr>
          <w:rFonts w:ascii="Times New Roman" w:hAnsi="Times New Roman"/>
          <w:sz w:val="28"/>
          <w:szCs w:val="28"/>
        </w:rPr>
        <w:t xml:space="preserve"> </w:t>
      </w:r>
      <w:r w:rsidRPr="000270E0">
        <w:rPr>
          <w:rFonts w:ascii="Times New Roman" w:hAnsi="Times New Roman"/>
          <w:sz w:val="28"/>
          <w:szCs w:val="28"/>
        </w:rPr>
        <w:t>проведения</w:t>
      </w:r>
      <w:r w:rsidR="001A1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03D">
        <w:rPr>
          <w:rFonts w:ascii="Times New Roman" w:hAnsi="Times New Roman"/>
          <w:sz w:val="28"/>
          <w:szCs w:val="28"/>
        </w:rPr>
        <w:t>поисково</w:t>
      </w:r>
      <w:proofErr w:type="spellEnd"/>
      <w:r w:rsidR="0055003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исследовательской деятельности с детьми,</w:t>
      </w:r>
      <w:r w:rsidRPr="00150E4B">
        <w:rPr>
          <w:rFonts w:ascii="Times New Roman" w:hAnsi="Times New Roman"/>
          <w:sz w:val="28"/>
          <w:szCs w:val="28"/>
        </w:rPr>
        <w:t xml:space="preserve"> пре</w:t>
      </w:r>
      <w:r w:rsidR="0055003D">
        <w:rPr>
          <w:rFonts w:ascii="Times New Roman" w:hAnsi="Times New Roman"/>
          <w:sz w:val="28"/>
          <w:szCs w:val="28"/>
        </w:rPr>
        <w:t xml:space="preserve">дусматривающие </w:t>
      </w:r>
      <w:r w:rsidRPr="00D4311C">
        <w:rPr>
          <w:rFonts w:ascii="Times New Roman" w:hAnsi="Times New Roman"/>
          <w:sz w:val="28"/>
          <w:szCs w:val="28"/>
        </w:rPr>
        <w:t>методическое обеспечение, психолого-педагогическое обеспечение, организацию развивающей предметно-пространственной среды.</w:t>
      </w:r>
    </w:p>
    <w:p w:rsidR="007E11F2" w:rsidRPr="00B31616" w:rsidRDefault="0055003D" w:rsidP="007E11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</w:t>
      </w:r>
      <w:r w:rsidR="007E11F2" w:rsidRPr="00D4311C">
        <w:rPr>
          <w:rFonts w:ascii="Times New Roman" w:hAnsi="Times New Roman"/>
          <w:sz w:val="28"/>
          <w:szCs w:val="28"/>
        </w:rPr>
        <w:t>вать накопленный педагогический опыт среди коллег на муниципал</w:t>
      </w:r>
      <w:r>
        <w:rPr>
          <w:rFonts w:ascii="Times New Roman" w:hAnsi="Times New Roman"/>
          <w:sz w:val="28"/>
          <w:szCs w:val="28"/>
        </w:rPr>
        <w:t>ьном, региональном уровне</w:t>
      </w:r>
      <w:r w:rsidR="007E11F2" w:rsidRPr="00D4311C">
        <w:rPr>
          <w:rFonts w:ascii="Times New Roman" w:hAnsi="Times New Roman"/>
          <w:sz w:val="28"/>
          <w:szCs w:val="28"/>
        </w:rPr>
        <w:t>.</w:t>
      </w:r>
    </w:p>
    <w:p w:rsidR="007E11F2" w:rsidRDefault="007E11F2" w:rsidP="001F6D77">
      <w:pPr>
        <w:rPr>
          <w:rFonts w:ascii="Times New Roman" w:hAnsi="Times New Roman" w:cs="Times New Roman"/>
          <w:sz w:val="24"/>
          <w:szCs w:val="24"/>
        </w:rPr>
      </w:pPr>
    </w:p>
    <w:p w:rsidR="001F6D77" w:rsidRPr="001F6D77" w:rsidRDefault="001F6D77" w:rsidP="001F6D77">
      <w:pPr>
        <w:pStyle w:val="a4"/>
        <w:spacing w:before="0" w:beforeAutospacing="0" w:after="0" w:afterAutospacing="0"/>
        <w:jc w:val="center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 xml:space="preserve">Программа </w:t>
      </w:r>
      <w:r w:rsidRPr="001F6D77">
        <w:rPr>
          <w:rStyle w:val="a5"/>
          <w:i w:val="0"/>
          <w:sz w:val="36"/>
          <w:szCs w:val="36"/>
        </w:rPr>
        <w:t>деятельности по реализации образовательных задач.</w:t>
      </w:r>
    </w:p>
    <w:p w:rsidR="001F6D77" w:rsidRDefault="001F6D77" w:rsidP="001F6D77">
      <w:pPr>
        <w:pStyle w:val="a4"/>
        <w:spacing w:before="0" w:beforeAutospacing="0" w:after="0" w:afterAutospacing="0"/>
        <w:rPr>
          <w:rStyle w:val="a5"/>
          <w:b/>
          <w:color w:val="0000FF"/>
          <w:sz w:val="36"/>
          <w:szCs w:val="36"/>
        </w:rPr>
      </w:pPr>
    </w:p>
    <w:p w:rsidR="00D85C9F" w:rsidRDefault="00D85C9F" w:rsidP="00A4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D77" w:rsidRDefault="001F6D77" w:rsidP="00A456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B6DFC" w:rsidTr="00BB6DFC">
        <w:tc>
          <w:tcPr>
            <w:tcW w:w="2957" w:type="dxa"/>
          </w:tcPr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2019-2020гг.</w:t>
            </w:r>
          </w:p>
        </w:tc>
        <w:tc>
          <w:tcPr>
            <w:tcW w:w="2957" w:type="dxa"/>
          </w:tcPr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2020-2021гг.</w:t>
            </w:r>
          </w:p>
        </w:tc>
        <w:tc>
          <w:tcPr>
            <w:tcW w:w="2957" w:type="dxa"/>
          </w:tcPr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958" w:type="dxa"/>
          </w:tcPr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2022-2023гг.</w:t>
            </w:r>
          </w:p>
        </w:tc>
      </w:tr>
      <w:tr w:rsidR="00BB6DFC" w:rsidTr="00BB6DFC">
        <w:tc>
          <w:tcPr>
            <w:tcW w:w="2957" w:type="dxa"/>
          </w:tcPr>
          <w:p w:rsidR="00BB6DFC" w:rsidRPr="00FD79B1" w:rsidRDefault="00FD79B1" w:rsidP="00A45638">
            <w:pPr>
              <w:jc w:val="center"/>
              <w:rPr>
                <w:rFonts w:ascii="Times New Roman" w:hAnsi="Times New Roman" w:cs="Times New Roman"/>
              </w:rPr>
            </w:pPr>
            <w:r w:rsidRPr="00FD79B1">
              <w:rPr>
                <w:rFonts w:ascii="Times New Roman" w:hAnsi="Times New Roman" w:cs="Times New Roman"/>
              </w:rPr>
              <w:t>Изучение научной методической литературы.</w:t>
            </w:r>
          </w:p>
          <w:p w:rsidR="00FD79B1" w:rsidRPr="00FD79B1" w:rsidRDefault="00FD79B1" w:rsidP="00A45638">
            <w:pPr>
              <w:jc w:val="center"/>
              <w:rPr>
                <w:rFonts w:ascii="Times New Roman" w:hAnsi="Times New Roman" w:cs="Times New Roman"/>
              </w:rPr>
            </w:pPr>
          </w:p>
          <w:p w:rsidR="00FD79B1" w:rsidRDefault="00FD79B1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1" w:rsidRDefault="00FD79B1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1" w:rsidRDefault="00FD79B1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1" w:rsidRDefault="00FD79B1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D79B1" w:rsidRPr="00FD79B1" w:rsidRDefault="00FD79B1" w:rsidP="00FD7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D79B1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FD79B1"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 w:rsidRPr="00FD79B1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FD79B1">
              <w:rPr>
                <w:rFonts w:ascii="Times New Roman" w:hAnsi="Times New Roman" w:cs="Times New Roman"/>
              </w:rPr>
              <w:t xml:space="preserve"> О.П. «Познавательно-исследовательская деятельность дошкольников» - для работы с детьми 4-7 лет. - М.: Мозаика-Синтез, 2012;</w:t>
            </w:r>
          </w:p>
          <w:p w:rsidR="00FD79B1" w:rsidRPr="00FD79B1" w:rsidRDefault="00FD79B1" w:rsidP="00FD79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D79B1" w:rsidRPr="00FD79B1" w:rsidRDefault="00FD79B1" w:rsidP="00FD79B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B6DFC" w:rsidRPr="00FD79B1" w:rsidRDefault="00FD79B1" w:rsidP="00FD79B1">
            <w:pPr>
              <w:jc w:val="center"/>
              <w:rPr>
                <w:rFonts w:ascii="Times New Roman" w:hAnsi="Times New Roman" w:cs="Times New Roman"/>
              </w:rPr>
            </w:pPr>
            <w:r w:rsidRPr="00FD79B1">
              <w:rPr>
                <w:rFonts w:ascii="Times New Roman" w:hAnsi="Times New Roman" w:cs="Times New Roman"/>
              </w:rPr>
              <w:t>-Рыжова Н.А. «Исследования природы в детском саду».</w:t>
            </w:r>
          </w:p>
          <w:p w:rsidR="00FD79B1" w:rsidRDefault="00FD79B1" w:rsidP="00FD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D79B1" w:rsidRPr="00FD79B1" w:rsidRDefault="00FD79B1" w:rsidP="00FD79B1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9B1">
              <w:rPr>
                <w:rFonts w:ascii="Times New Roman" w:hAnsi="Times New Roman" w:cs="Times New Roman"/>
              </w:rPr>
              <w:t>Иванова А.И. «Организация детской исследовательской деятельности». – М.: Сфера 2017;</w:t>
            </w:r>
          </w:p>
          <w:p w:rsidR="00FD79B1" w:rsidRPr="00FD79B1" w:rsidRDefault="00FD79B1" w:rsidP="00FD79B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9B1" w:rsidRPr="00FD79B1" w:rsidRDefault="00FD79B1" w:rsidP="00FD79B1"/>
          <w:p w:rsidR="00FD79B1" w:rsidRPr="00FD79B1" w:rsidRDefault="00FD79B1" w:rsidP="00FD79B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B6DFC" w:rsidRPr="00FD79B1" w:rsidRDefault="00FD79B1" w:rsidP="00FD79B1">
            <w:pPr>
              <w:jc w:val="center"/>
              <w:rPr>
                <w:rFonts w:ascii="Times New Roman" w:hAnsi="Times New Roman"/>
              </w:rPr>
            </w:pPr>
            <w:r w:rsidRPr="00FD79B1">
              <w:rPr>
                <w:rFonts w:ascii="Times New Roman" w:hAnsi="Times New Roman"/>
              </w:rPr>
              <w:t xml:space="preserve">- </w:t>
            </w:r>
            <w:proofErr w:type="spellStart"/>
            <w:r w:rsidRPr="00FD79B1">
              <w:rPr>
                <w:rFonts w:ascii="Times New Roman" w:hAnsi="Times New Roman"/>
              </w:rPr>
              <w:t>Бутылкина</w:t>
            </w:r>
            <w:proofErr w:type="spellEnd"/>
            <w:r w:rsidRPr="00FD79B1">
              <w:rPr>
                <w:rFonts w:ascii="Times New Roman" w:hAnsi="Times New Roman"/>
              </w:rPr>
              <w:t xml:space="preserve"> Л.Ю., </w:t>
            </w:r>
            <w:proofErr w:type="spellStart"/>
            <w:r w:rsidRPr="00FD79B1">
              <w:rPr>
                <w:rFonts w:ascii="Times New Roman" w:hAnsi="Times New Roman"/>
              </w:rPr>
              <w:t>Баракова</w:t>
            </w:r>
            <w:proofErr w:type="spellEnd"/>
            <w:r w:rsidRPr="00FD79B1">
              <w:rPr>
                <w:rFonts w:ascii="Times New Roman" w:hAnsi="Times New Roman"/>
              </w:rPr>
              <w:t xml:space="preserve"> И.М., </w:t>
            </w:r>
            <w:proofErr w:type="spellStart"/>
            <w:r w:rsidRPr="00FD79B1">
              <w:rPr>
                <w:rFonts w:ascii="Times New Roman" w:hAnsi="Times New Roman"/>
              </w:rPr>
              <w:t>Дучко</w:t>
            </w:r>
            <w:proofErr w:type="spellEnd"/>
            <w:r w:rsidRPr="00FD79B1">
              <w:rPr>
                <w:rFonts w:ascii="Times New Roman" w:hAnsi="Times New Roman"/>
              </w:rPr>
              <w:t xml:space="preserve"> А.Н. «Познавательное развитие детей дошкольного возраста (3-7 лет)». ФГОС. – СПб</w:t>
            </w:r>
            <w:proofErr w:type="gramStart"/>
            <w:r w:rsidRPr="00FD79B1">
              <w:rPr>
                <w:rFonts w:ascii="Times New Roman" w:hAnsi="Times New Roman"/>
              </w:rPr>
              <w:t xml:space="preserve">.: </w:t>
            </w:r>
            <w:proofErr w:type="gramEnd"/>
            <w:r w:rsidRPr="00FD79B1">
              <w:rPr>
                <w:rFonts w:ascii="Times New Roman" w:hAnsi="Times New Roman"/>
              </w:rPr>
              <w:t>Детство-Пресс, 2017</w:t>
            </w:r>
          </w:p>
          <w:p w:rsidR="00FD79B1" w:rsidRDefault="00FD79B1" w:rsidP="00FD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35FA0" w:rsidRPr="00035FA0" w:rsidRDefault="00035FA0" w:rsidP="00035FA0">
            <w:pPr>
              <w:jc w:val="both"/>
              <w:rPr>
                <w:rFonts w:ascii="Times New Roman" w:hAnsi="Times New Roman" w:cs="Times New Roman"/>
              </w:rPr>
            </w:pPr>
            <w:r w:rsidRPr="00035FA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5FA0">
              <w:rPr>
                <w:rFonts w:ascii="Times New Roman" w:hAnsi="Times New Roman" w:cs="Times New Roman"/>
              </w:rPr>
              <w:t>Кулюткин</w:t>
            </w:r>
            <w:proofErr w:type="spellEnd"/>
            <w:r w:rsidRPr="00035FA0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035FA0">
              <w:rPr>
                <w:rFonts w:ascii="Times New Roman" w:hAnsi="Times New Roman" w:cs="Times New Roman"/>
              </w:rPr>
              <w:t>Сухобская</w:t>
            </w:r>
            <w:proofErr w:type="spellEnd"/>
            <w:r w:rsidRPr="00035FA0">
              <w:rPr>
                <w:rFonts w:ascii="Times New Roman" w:hAnsi="Times New Roman" w:cs="Times New Roman"/>
              </w:rPr>
              <w:t xml:space="preserve"> Г.С. «Мотивация познавательной деятельности». СПб</w:t>
            </w:r>
            <w:proofErr w:type="gramStart"/>
            <w:r w:rsidRPr="00035FA0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035FA0">
              <w:rPr>
                <w:rFonts w:ascii="Times New Roman" w:hAnsi="Times New Roman" w:cs="Times New Roman"/>
              </w:rPr>
              <w:t>Питер, 2016;</w:t>
            </w:r>
          </w:p>
          <w:p w:rsidR="00BB6DFC" w:rsidRPr="00035FA0" w:rsidRDefault="00BB6DFC" w:rsidP="00A45638">
            <w:pPr>
              <w:jc w:val="center"/>
              <w:rPr>
                <w:rFonts w:ascii="Times New Roman" w:hAnsi="Times New Roman" w:cs="Times New Roman"/>
              </w:rPr>
            </w:pPr>
          </w:p>
          <w:p w:rsidR="00035FA0" w:rsidRPr="00035FA0" w:rsidRDefault="00035FA0" w:rsidP="00A45638">
            <w:pPr>
              <w:jc w:val="center"/>
              <w:rPr>
                <w:rFonts w:ascii="Times New Roman" w:hAnsi="Times New Roman"/>
              </w:rPr>
            </w:pPr>
            <w:r w:rsidRPr="00035FA0">
              <w:rPr>
                <w:rFonts w:ascii="Times New Roman" w:hAnsi="Times New Roman"/>
              </w:rPr>
              <w:t>Москаленко В.В., Крылова Н.И. «Опытно-экспериментальная деятельность». Программа развития, проектная технология (из опыта работы). – Волгоград: Учитель, 2009;</w:t>
            </w:r>
          </w:p>
          <w:p w:rsidR="00035FA0" w:rsidRDefault="00035FA0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35FA0" w:rsidRPr="00035FA0" w:rsidRDefault="00035FA0" w:rsidP="00035FA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035FA0">
              <w:rPr>
                <w:rFonts w:ascii="Times New Roman" w:hAnsi="Times New Roman"/>
                <w:b w:val="0"/>
                <w:sz w:val="22"/>
                <w:szCs w:val="22"/>
              </w:rPr>
              <w:t>Батова</w:t>
            </w:r>
            <w:proofErr w:type="spellEnd"/>
            <w:r w:rsidRPr="00035FA0">
              <w:rPr>
                <w:rFonts w:ascii="Times New Roman" w:hAnsi="Times New Roman"/>
                <w:b w:val="0"/>
                <w:sz w:val="22"/>
                <w:szCs w:val="22"/>
              </w:rPr>
              <w:t xml:space="preserve"> И.С. «Познавательно-исследовательская деятельность детей. Опыты и эксперименты с веществами». – Волгоград, Учитель, 2016;</w:t>
            </w:r>
          </w:p>
          <w:p w:rsidR="00035FA0" w:rsidRPr="00035FA0" w:rsidRDefault="00035FA0" w:rsidP="00035FA0"/>
          <w:p w:rsidR="00035FA0" w:rsidRPr="00035FA0" w:rsidRDefault="00035FA0" w:rsidP="00035FA0">
            <w:pPr>
              <w:jc w:val="both"/>
              <w:rPr>
                <w:rFonts w:ascii="Times New Roman" w:hAnsi="Times New Roman" w:cs="Times New Roman"/>
              </w:rPr>
            </w:pPr>
            <w:r w:rsidRPr="00035FA0">
              <w:rPr>
                <w:rFonts w:ascii="Times New Roman" w:hAnsi="Times New Roman" w:cs="Times New Roman"/>
              </w:rPr>
              <w:t xml:space="preserve">- Одинцова Л.И., </w:t>
            </w:r>
            <w:proofErr w:type="spellStart"/>
            <w:r w:rsidRPr="00035FA0">
              <w:rPr>
                <w:rFonts w:ascii="Times New Roman" w:hAnsi="Times New Roman" w:cs="Times New Roman"/>
              </w:rPr>
              <w:t>Пахотников</w:t>
            </w:r>
            <w:proofErr w:type="spellEnd"/>
            <w:r w:rsidRPr="00035FA0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035FA0">
              <w:rPr>
                <w:rFonts w:ascii="Times New Roman" w:hAnsi="Times New Roman" w:cs="Times New Roman"/>
              </w:rPr>
              <w:t>Ординарцева</w:t>
            </w:r>
            <w:proofErr w:type="spellEnd"/>
            <w:r w:rsidRPr="00035FA0">
              <w:rPr>
                <w:rFonts w:ascii="Times New Roman" w:hAnsi="Times New Roman" w:cs="Times New Roman"/>
              </w:rPr>
              <w:t xml:space="preserve"> Е.В. «Экспериментальная деятельность в ДОУ». – М.: Сфера, 2013; </w:t>
            </w:r>
          </w:p>
          <w:p w:rsidR="00BB6DFC" w:rsidRDefault="00BB6DFC" w:rsidP="00A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FC" w:rsidTr="00BB6DFC">
        <w:tc>
          <w:tcPr>
            <w:tcW w:w="2957" w:type="dxa"/>
          </w:tcPr>
          <w:p w:rsidR="00035FA0" w:rsidRPr="001A1A0A" w:rsidRDefault="00035FA0" w:rsidP="0031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програм</w:t>
            </w:r>
            <w:r w:rsidR="003142A5" w:rsidRPr="001A1A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но – методического обеспечения образовательного процесса.</w:t>
            </w:r>
          </w:p>
        </w:tc>
        <w:tc>
          <w:tcPr>
            <w:tcW w:w="2957" w:type="dxa"/>
          </w:tcPr>
          <w:p w:rsidR="00BB6DFC" w:rsidRPr="001A1A0A" w:rsidRDefault="00361760" w:rsidP="00A4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Разработать дидактические игры, картотеку опытов, игровые упражнения.</w:t>
            </w:r>
          </w:p>
          <w:p w:rsidR="00361760" w:rsidRPr="001A1A0A" w:rsidRDefault="00361760" w:rsidP="003142A5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A0A">
              <w:rPr>
                <w:rFonts w:ascii="Times New Roman" w:hAnsi="Times New Roman"/>
                <w:sz w:val="20"/>
                <w:szCs w:val="20"/>
              </w:rPr>
              <w:t>- Павлова Л.Ю. «</w:t>
            </w:r>
            <w:r w:rsidRPr="001A1A0A">
              <w:rPr>
                <w:rStyle w:val="name"/>
                <w:rFonts w:ascii="Times New Roman" w:hAnsi="Times New Roman"/>
                <w:sz w:val="20"/>
                <w:szCs w:val="20"/>
              </w:rPr>
              <w:t>Сборник дидактических игр по ознакомлению с окружающим миром (4-7 лет)»</w:t>
            </w:r>
            <w:proofErr w:type="gramStart"/>
            <w:r w:rsidRPr="001A1A0A">
              <w:rPr>
                <w:rStyle w:val="name"/>
                <w:rFonts w:ascii="Times New Roman" w:hAnsi="Times New Roman"/>
                <w:sz w:val="20"/>
                <w:szCs w:val="20"/>
              </w:rPr>
              <w:t>.</w:t>
            </w:r>
            <w:r w:rsidRPr="001A1A0A">
              <w:rPr>
                <w:rStyle w:val="type"/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A1A0A">
              <w:rPr>
                <w:rStyle w:val="type"/>
                <w:rFonts w:ascii="Times New Roman" w:hAnsi="Times New Roman"/>
                <w:sz w:val="20"/>
                <w:szCs w:val="20"/>
              </w:rPr>
              <w:t>етодическое пособие. – М.: Мозаика-Син</w:t>
            </w:r>
            <w:r w:rsidR="003142A5" w:rsidRPr="001A1A0A">
              <w:rPr>
                <w:rStyle w:val="type"/>
                <w:rFonts w:ascii="Times New Roman" w:hAnsi="Times New Roman"/>
                <w:sz w:val="20"/>
                <w:szCs w:val="20"/>
              </w:rPr>
              <w:t>тез, 2011;</w:t>
            </w:r>
          </w:p>
        </w:tc>
        <w:tc>
          <w:tcPr>
            <w:tcW w:w="2957" w:type="dxa"/>
          </w:tcPr>
          <w:p w:rsidR="00BB6DFC" w:rsidRPr="001A1A0A" w:rsidRDefault="006E2009" w:rsidP="00A4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Разработать дидактические игры, картотеку опытов, сенсорные игры.</w:t>
            </w:r>
          </w:p>
          <w:p w:rsidR="006E2009" w:rsidRPr="001A1A0A" w:rsidRDefault="006E2009" w:rsidP="003142A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1A0A">
              <w:rPr>
                <w:rFonts w:ascii="Times New Roman" w:hAnsi="Times New Roman"/>
                <w:b w:val="0"/>
                <w:sz w:val="20"/>
                <w:szCs w:val="20"/>
              </w:rPr>
              <w:t>-Бабаева Т., Кларина Л. «Развитие познавательно-исследовательских умений у старших дошкольников». – СПб: Детство-Пресс, 2012;</w:t>
            </w:r>
          </w:p>
        </w:tc>
        <w:tc>
          <w:tcPr>
            <w:tcW w:w="2957" w:type="dxa"/>
          </w:tcPr>
          <w:p w:rsidR="006E2009" w:rsidRPr="001A1A0A" w:rsidRDefault="006E2009" w:rsidP="006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Разработать дидактические игры, картотеку опытов, сенсорные игры.</w:t>
            </w:r>
          </w:p>
          <w:p w:rsidR="006E2009" w:rsidRPr="001A1A0A" w:rsidRDefault="006E2009" w:rsidP="006E2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-Четвертаков К.В. «Играем вместе. Развивающие игры для малышей и их родителей». – М.: Сфера, 2015.</w:t>
            </w:r>
          </w:p>
          <w:p w:rsidR="006E2009" w:rsidRPr="001A1A0A" w:rsidRDefault="006E2009" w:rsidP="006E2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09" w:rsidRPr="001A1A0A" w:rsidRDefault="006E2009" w:rsidP="006E2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E2009" w:rsidRPr="001A1A0A" w:rsidRDefault="006E2009" w:rsidP="006E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0A">
              <w:rPr>
                <w:rFonts w:ascii="Times New Roman" w:hAnsi="Times New Roman" w:cs="Times New Roman"/>
                <w:sz w:val="20"/>
                <w:szCs w:val="20"/>
              </w:rPr>
              <w:t>Разработать дидактические игры, картотеку опытов, игровые упражнения.</w:t>
            </w:r>
          </w:p>
          <w:p w:rsidR="006E2009" w:rsidRPr="001A1A0A" w:rsidRDefault="006E2009" w:rsidP="006E200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A1A0A">
              <w:rPr>
                <w:rFonts w:ascii="Times New Roman" w:hAnsi="Times New Roman"/>
                <w:b w:val="0"/>
                <w:sz w:val="20"/>
                <w:szCs w:val="20"/>
              </w:rPr>
              <w:t>Давидчук</w:t>
            </w:r>
            <w:proofErr w:type="spellEnd"/>
            <w:r w:rsidRPr="001A1A0A">
              <w:rPr>
                <w:rFonts w:ascii="Times New Roman" w:hAnsi="Times New Roman"/>
                <w:b w:val="0"/>
                <w:sz w:val="20"/>
                <w:szCs w:val="20"/>
              </w:rPr>
              <w:t xml:space="preserve"> А.Н. «Познавательное развитие дошкольников в игре». Методическое пособие. ФГОС ДО. - М.: Сфера, 2011;</w:t>
            </w:r>
          </w:p>
          <w:p w:rsidR="006E2009" w:rsidRPr="001A1A0A" w:rsidRDefault="006E2009" w:rsidP="00A4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09" w:rsidRPr="001A1A0A" w:rsidRDefault="006E2009" w:rsidP="00A4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77" w:rsidRDefault="001F6D77" w:rsidP="00A4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46" w:rsidRDefault="00D43A46" w:rsidP="00D43A46">
      <w:pPr>
        <w:rPr>
          <w:rFonts w:ascii="Times New Roman" w:hAnsi="Times New Roman" w:cs="Times New Roman"/>
          <w:sz w:val="24"/>
          <w:szCs w:val="24"/>
        </w:rPr>
      </w:pPr>
    </w:p>
    <w:p w:rsidR="00D43A46" w:rsidRPr="00D43A46" w:rsidRDefault="00D43A46" w:rsidP="00A45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Список методической литературы:</w:t>
      </w:r>
    </w:p>
    <w:p w:rsidR="00D43A46" w:rsidRPr="000D732B" w:rsidRDefault="00D43A46" w:rsidP="00D43A4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D73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Веракса</w:t>
      </w:r>
      <w:proofErr w:type="spellEnd"/>
      <w:r w:rsidRPr="000D73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Н.Е., </w:t>
      </w:r>
      <w:proofErr w:type="spellStart"/>
      <w:r w:rsidRPr="000D73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Веракса</w:t>
      </w:r>
      <w:proofErr w:type="spellEnd"/>
      <w:r w:rsidRPr="000D73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А.Н. Познавательное развитие в дошкольном детстве. Учебное пособие. - М.: Мозаика-Синтез, 2012</w:t>
      </w:r>
      <w:r w:rsidRPr="000D732B">
        <w:rPr>
          <w:rFonts w:ascii="Times New Roman" w:hAnsi="Times New Roman"/>
          <w:sz w:val="28"/>
          <w:szCs w:val="28"/>
        </w:rPr>
        <w:t>.</w:t>
      </w:r>
    </w:p>
    <w:p w:rsidR="00D43A46" w:rsidRPr="000D732B" w:rsidRDefault="00D43A46" w:rsidP="00D43A4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D732B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D732B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0D732B">
        <w:rPr>
          <w:rFonts w:ascii="Times New Roman" w:hAnsi="Times New Roman"/>
          <w:sz w:val="28"/>
          <w:szCs w:val="28"/>
        </w:rPr>
        <w:t>Галимов</w:t>
      </w:r>
      <w:proofErr w:type="spellEnd"/>
      <w:r w:rsidRPr="000D732B">
        <w:rPr>
          <w:rFonts w:ascii="Times New Roman" w:hAnsi="Times New Roman"/>
          <w:sz w:val="28"/>
          <w:szCs w:val="28"/>
        </w:rPr>
        <w:t xml:space="preserve"> О.П. Познавательно-исследовательская деятельность дошкольников - для работы с детьми 4-7 лет. - М.: Мозаика-Синтез, 2012.</w:t>
      </w:r>
    </w:p>
    <w:p w:rsidR="00D43A46" w:rsidRPr="000D732B" w:rsidRDefault="00D43A46" w:rsidP="00D43A4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Губанова </w:t>
      </w:r>
      <w:r w:rsidRPr="000D732B">
        <w:rPr>
          <w:rFonts w:ascii="Times New Roman" w:hAnsi="Times New Roman"/>
          <w:sz w:val="28"/>
          <w:szCs w:val="28"/>
        </w:rPr>
        <w:t>Н. Развитие игровой деятельности. – М: Мозаика-Синтез, 2012.</w:t>
      </w:r>
    </w:p>
    <w:p w:rsidR="00D43A46" w:rsidRDefault="00D43A46" w:rsidP="00D43A46">
      <w:pPr>
        <w:rPr>
          <w:rFonts w:ascii="Times New Roman" w:hAnsi="Times New Roman"/>
          <w:sz w:val="28"/>
          <w:szCs w:val="28"/>
        </w:rPr>
      </w:pPr>
      <w:proofErr w:type="spellStart"/>
      <w:r w:rsidRPr="000D732B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0D732B">
        <w:rPr>
          <w:rFonts w:ascii="Times New Roman" w:hAnsi="Times New Roman"/>
          <w:sz w:val="28"/>
          <w:szCs w:val="28"/>
        </w:rPr>
        <w:t xml:space="preserve"> А.Н. Познавательное развитие дошкольников в игре. Методическое пособие. ФГОС ДО. - М.:</w:t>
      </w:r>
    </w:p>
    <w:p w:rsidR="00D43A46" w:rsidRPr="000D732B" w:rsidRDefault="00D43A46" w:rsidP="00D43A46">
      <w:pPr>
        <w:pStyle w:val="a7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Иванова А.И. Организ</w:t>
      </w:r>
      <w:r>
        <w:rPr>
          <w:rFonts w:ascii="Times New Roman" w:hAnsi="Times New Roman"/>
          <w:sz w:val="28"/>
          <w:szCs w:val="28"/>
        </w:rPr>
        <w:t xml:space="preserve">ация детской исследовательской </w:t>
      </w:r>
      <w:r w:rsidRPr="000D732B">
        <w:rPr>
          <w:rFonts w:ascii="Times New Roman" w:hAnsi="Times New Roman"/>
          <w:sz w:val="28"/>
          <w:szCs w:val="28"/>
        </w:rPr>
        <w:t>деятельности. – М.: Сфера 2017.</w:t>
      </w:r>
    </w:p>
    <w:p w:rsidR="00D43A46" w:rsidRPr="000D732B" w:rsidRDefault="00D43A46" w:rsidP="00D43A46">
      <w:pPr>
        <w:pStyle w:val="a7"/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D732B">
        <w:rPr>
          <w:rFonts w:ascii="Times New Roman" w:hAnsi="Times New Roman"/>
          <w:sz w:val="28"/>
          <w:szCs w:val="28"/>
        </w:rPr>
        <w:t xml:space="preserve"> Иванова А.И., </w:t>
      </w:r>
      <w:proofErr w:type="spellStart"/>
      <w:r w:rsidRPr="000D732B">
        <w:rPr>
          <w:rFonts w:ascii="Times New Roman" w:hAnsi="Times New Roman"/>
          <w:sz w:val="28"/>
          <w:szCs w:val="28"/>
        </w:rPr>
        <w:t>Умарская</w:t>
      </w:r>
      <w:proofErr w:type="spellEnd"/>
      <w:r w:rsidRPr="000D732B">
        <w:rPr>
          <w:rFonts w:ascii="Times New Roman" w:hAnsi="Times New Roman"/>
          <w:sz w:val="28"/>
          <w:szCs w:val="28"/>
        </w:rPr>
        <w:t xml:space="preserve"> Н.В. Мир, в котором я живу. Программа по познавательно-исследовательскому развитию дошкольников. – М.: Сфера, 2017.</w:t>
      </w:r>
    </w:p>
    <w:p w:rsidR="00D43A46" w:rsidRPr="000D732B" w:rsidRDefault="00D43A46" w:rsidP="00D43A46">
      <w:pPr>
        <w:spacing w:after="0" w:line="240" w:lineRule="auto"/>
        <w:ind w:left="360"/>
        <w:jc w:val="both"/>
        <w:rPr>
          <w:rStyle w:val="typ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 w:rsidRPr="000D732B">
        <w:rPr>
          <w:rFonts w:ascii="Times New Roman" w:hAnsi="Times New Roman"/>
          <w:sz w:val="28"/>
          <w:szCs w:val="28"/>
        </w:rPr>
        <w:t>Павлова Л.Ю.</w:t>
      </w:r>
      <w:r w:rsidRPr="000D732B">
        <w:rPr>
          <w:rStyle w:val="name"/>
          <w:rFonts w:ascii="Times New Roman" w:hAnsi="Times New Roman"/>
          <w:sz w:val="28"/>
          <w:szCs w:val="28"/>
        </w:rPr>
        <w:t>Сборник дидактических игр по ознакомлению с окружающим миром (4-7 лет)</w:t>
      </w:r>
      <w:r>
        <w:rPr>
          <w:rStyle w:val="name"/>
          <w:rFonts w:ascii="Times New Roman" w:hAnsi="Times New Roman"/>
          <w:sz w:val="28"/>
          <w:szCs w:val="28"/>
        </w:rPr>
        <w:t xml:space="preserve">. </w:t>
      </w:r>
      <w:r w:rsidRPr="000D732B">
        <w:rPr>
          <w:rStyle w:val="type"/>
          <w:rFonts w:ascii="Times New Roman" w:hAnsi="Times New Roman"/>
          <w:sz w:val="28"/>
          <w:szCs w:val="28"/>
        </w:rPr>
        <w:t>Методическое пособие. – М.: Мозаика-Синтез, 2011.</w:t>
      </w:r>
    </w:p>
    <w:p w:rsidR="00D43A46" w:rsidRPr="00A45638" w:rsidRDefault="00D43A46" w:rsidP="00D43A46">
      <w:pPr>
        <w:rPr>
          <w:rFonts w:ascii="Times New Roman" w:hAnsi="Times New Roman" w:cs="Times New Roman"/>
          <w:sz w:val="24"/>
          <w:szCs w:val="24"/>
        </w:rPr>
      </w:pPr>
    </w:p>
    <w:sectPr w:rsidR="00D43A46" w:rsidRPr="00A45638" w:rsidSect="00A45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D77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CC6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AB7"/>
    <w:multiLevelType w:val="singleLevel"/>
    <w:tmpl w:val="E59E9F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7615338"/>
    <w:multiLevelType w:val="hybridMultilevel"/>
    <w:tmpl w:val="42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D77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377BB"/>
    <w:multiLevelType w:val="hybridMultilevel"/>
    <w:tmpl w:val="C5FAB90C"/>
    <w:lvl w:ilvl="0" w:tplc="EF80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3770"/>
    <w:rsid w:val="00035FA0"/>
    <w:rsid w:val="00105915"/>
    <w:rsid w:val="0011568C"/>
    <w:rsid w:val="001A1A0A"/>
    <w:rsid w:val="001F6D77"/>
    <w:rsid w:val="00232AF6"/>
    <w:rsid w:val="00253770"/>
    <w:rsid w:val="00255BA2"/>
    <w:rsid w:val="003142A5"/>
    <w:rsid w:val="0032782F"/>
    <w:rsid w:val="00361760"/>
    <w:rsid w:val="005356A6"/>
    <w:rsid w:val="0055003D"/>
    <w:rsid w:val="00602D75"/>
    <w:rsid w:val="006E2009"/>
    <w:rsid w:val="007E11F2"/>
    <w:rsid w:val="0082050F"/>
    <w:rsid w:val="008B2D48"/>
    <w:rsid w:val="008F28A2"/>
    <w:rsid w:val="00A45638"/>
    <w:rsid w:val="00B4353B"/>
    <w:rsid w:val="00BB6DFC"/>
    <w:rsid w:val="00BF43B5"/>
    <w:rsid w:val="00C176F0"/>
    <w:rsid w:val="00C36953"/>
    <w:rsid w:val="00C76376"/>
    <w:rsid w:val="00CA6819"/>
    <w:rsid w:val="00D43A46"/>
    <w:rsid w:val="00D82682"/>
    <w:rsid w:val="00D85C9F"/>
    <w:rsid w:val="00DC7B5B"/>
    <w:rsid w:val="00FD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B"/>
  </w:style>
  <w:style w:type="paragraph" w:styleId="1">
    <w:name w:val="heading 1"/>
    <w:basedOn w:val="a"/>
    <w:next w:val="a"/>
    <w:link w:val="10"/>
    <w:uiPriority w:val="9"/>
    <w:qFormat/>
    <w:rsid w:val="00FD79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32AF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32AF6"/>
    <w:rPr>
      <w:rFonts w:ascii="Franklin Gothic Book" w:hAnsi="Franklin Gothic Book" w:cs="Franklin Gothic Book"/>
      <w:sz w:val="20"/>
      <w:szCs w:val="20"/>
    </w:rPr>
  </w:style>
  <w:style w:type="character" w:styleId="a3">
    <w:name w:val="Strong"/>
    <w:basedOn w:val="a0"/>
    <w:uiPriority w:val="22"/>
    <w:qFormat/>
    <w:rsid w:val="00D85C9F"/>
    <w:rPr>
      <w:b/>
      <w:bCs/>
    </w:rPr>
  </w:style>
  <w:style w:type="paragraph" w:styleId="a4">
    <w:name w:val="Normal (Web)"/>
    <w:basedOn w:val="a"/>
    <w:uiPriority w:val="99"/>
    <w:unhideWhenUsed/>
    <w:qFormat/>
    <w:rsid w:val="00D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6D77"/>
    <w:rPr>
      <w:i/>
      <w:iCs/>
    </w:rPr>
  </w:style>
  <w:style w:type="table" w:styleId="a6">
    <w:name w:val="Table Grid"/>
    <w:basedOn w:val="a1"/>
    <w:uiPriority w:val="59"/>
    <w:rsid w:val="00B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79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D79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D79B1"/>
  </w:style>
  <w:style w:type="paragraph" w:styleId="a9">
    <w:name w:val="Body Text Indent"/>
    <w:basedOn w:val="a"/>
    <w:link w:val="aa"/>
    <w:uiPriority w:val="99"/>
    <w:unhideWhenUsed/>
    <w:rsid w:val="003617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1760"/>
    <w:rPr>
      <w:rFonts w:ascii="Calibri" w:eastAsia="Calibri" w:hAnsi="Calibri" w:cs="Times New Roman"/>
    </w:rPr>
  </w:style>
  <w:style w:type="character" w:customStyle="1" w:styleId="name">
    <w:name w:val="name"/>
    <w:basedOn w:val="a0"/>
    <w:rsid w:val="00361760"/>
  </w:style>
  <w:style w:type="character" w:customStyle="1" w:styleId="type">
    <w:name w:val="type"/>
    <w:basedOn w:val="a0"/>
    <w:rsid w:val="00361760"/>
  </w:style>
  <w:style w:type="paragraph" w:styleId="ab">
    <w:name w:val="Balloon Text"/>
    <w:basedOn w:val="a"/>
    <w:link w:val="ac"/>
    <w:uiPriority w:val="99"/>
    <w:semiHidden/>
    <w:unhideWhenUsed/>
    <w:rsid w:val="001A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9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32AF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32AF6"/>
    <w:rPr>
      <w:rFonts w:ascii="Franklin Gothic Book" w:hAnsi="Franklin Gothic Book" w:cs="Franklin Gothic Book"/>
      <w:sz w:val="20"/>
      <w:szCs w:val="20"/>
    </w:rPr>
  </w:style>
  <w:style w:type="character" w:styleId="a3">
    <w:name w:val="Strong"/>
    <w:basedOn w:val="a0"/>
    <w:uiPriority w:val="22"/>
    <w:qFormat/>
    <w:rsid w:val="00D85C9F"/>
    <w:rPr>
      <w:b/>
      <w:bCs/>
    </w:rPr>
  </w:style>
  <w:style w:type="paragraph" w:styleId="a4">
    <w:name w:val="Normal (Web)"/>
    <w:basedOn w:val="a"/>
    <w:uiPriority w:val="99"/>
    <w:unhideWhenUsed/>
    <w:qFormat/>
    <w:rsid w:val="00D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6D77"/>
    <w:rPr>
      <w:i/>
      <w:iCs/>
    </w:rPr>
  </w:style>
  <w:style w:type="table" w:styleId="a6">
    <w:name w:val="Table Grid"/>
    <w:basedOn w:val="a1"/>
    <w:uiPriority w:val="59"/>
    <w:rsid w:val="00B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79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D79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D79B1"/>
  </w:style>
  <w:style w:type="paragraph" w:styleId="a9">
    <w:name w:val="Body Text Indent"/>
    <w:basedOn w:val="a"/>
    <w:link w:val="aa"/>
    <w:uiPriority w:val="99"/>
    <w:unhideWhenUsed/>
    <w:rsid w:val="003617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1760"/>
    <w:rPr>
      <w:rFonts w:ascii="Calibri" w:eastAsia="Calibri" w:hAnsi="Calibri" w:cs="Times New Roman"/>
    </w:rPr>
  </w:style>
  <w:style w:type="character" w:customStyle="1" w:styleId="name">
    <w:name w:val="name"/>
    <w:basedOn w:val="a0"/>
    <w:rsid w:val="00361760"/>
  </w:style>
  <w:style w:type="character" w:customStyle="1" w:styleId="type">
    <w:name w:val="type"/>
    <w:basedOn w:val="a0"/>
    <w:rsid w:val="0036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Огонёк</cp:lastModifiedBy>
  <cp:revision>21</cp:revision>
  <dcterms:created xsi:type="dcterms:W3CDTF">2019-12-05T13:26:00Z</dcterms:created>
  <dcterms:modified xsi:type="dcterms:W3CDTF">2019-12-08T11:55:00Z</dcterms:modified>
</cp:coreProperties>
</file>